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数字设计与动画制作</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数字设计与动画制作</w:t>
      </w:r>
    </w:p>
    <w:p>
      <w:pPr>
        <w:ind w:firstLine="454"/>
        <w:rPr>
          <w:rFonts w:hint="default" w:eastAsia="宋体"/>
          <w:lang w:val="en-US" w:eastAsia="zh-CN"/>
        </w:rPr>
      </w:pPr>
      <w:r>
        <w:rPr>
          <w:rFonts w:hint="eastAsia"/>
        </w:rPr>
        <w:t>课程编码：55010</w:t>
      </w:r>
      <w:r>
        <w:rPr>
          <w:rFonts w:hint="eastAsia"/>
          <w:lang w:val="en-US" w:eastAsia="zh-CN"/>
        </w:rPr>
        <w:t>3264</w:t>
      </w:r>
    </w:p>
    <w:p>
      <w:pPr>
        <w:ind w:firstLine="454"/>
      </w:pPr>
      <w:r>
        <w:rPr>
          <w:rFonts w:hint="eastAsia"/>
        </w:rPr>
        <w:t>适用专业：</w:t>
      </w:r>
      <w:r>
        <w:rPr>
          <w:rFonts w:hint="eastAsia"/>
          <w:lang w:val="en-US" w:eastAsia="zh-CN"/>
        </w:rPr>
        <w:t>数字媒体艺术设计专业</w:t>
      </w:r>
    </w:p>
    <w:p>
      <w:pPr>
        <w:ind w:firstLine="454"/>
        <w:rPr>
          <w:rFonts w:hint="default" w:eastAsia="宋体"/>
          <w:lang w:val="en-US" w:eastAsia="zh-CN"/>
        </w:rPr>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本课程是</w:t>
      </w:r>
      <w:r>
        <w:rPr>
          <w:rFonts w:hint="eastAsia"/>
          <w:lang w:val="en-US" w:eastAsia="zh-CN"/>
        </w:rPr>
        <w:t>数字媒体艺术设计专业</w:t>
      </w:r>
      <w:r>
        <w:rPr>
          <w:rFonts w:hint="eastAsia"/>
        </w:rPr>
        <w:t>必修的一门专业</w:t>
      </w:r>
      <w:r>
        <w:rPr>
          <w:rFonts w:hint="eastAsia"/>
          <w:lang w:val="en-US" w:eastAsia="zh-CN"/>
        </w:rPr>
        <w:t>核心</w:t>
      </w:r>
      <w:r>
        <w:rPr>
          <w:rFonts w:hint="eastAsia"/>
        </w:rPr>
        <w:t>课程。</w:t>
      </w:r>
      <w:r>
        <w:rPr>
          <w:rFonts w:hint="eastAsia" w:ascii="宋体" w:hAnsi="宋体" w:eastAsia="宋体" w:cs="Times New Roman"/>
          <w:kern w:val="2"/>
          <w:sz w:val="24"/>
          <w:szCs w:val="24"/>
          <w:lang w:val="en-US" w:eastAsia="zh-CN" w:bidi="ar-SA"/>
        </w:rPr>
        <w:t>主要</w:t>
      </w:r>
      <w:r>
        <w:rPr>
          <w:rFonts w:hint="default" w:ascii="宋体" w:hAnsi="宋体" w:eastAsia="宋体" w:cs="Times New Roman"/>
          <w:kern w:val="2"/>
          <w:sz w:val="24"/>
          <w:szCs w:val="24"/>
          <w:lang w:val="en-US" w:eastAsia="zh-CN" w:bidi="ar-SA"/>
        </w:rPr>
        <w:t>教授学生数字媒体技术、动画制作和设计技巧，使他们能够运用这些技能在影视、游戏、广告等行业中创作出高质量的作品。课程内容包括计算机图形学、动画原理、</w:t>
      </w:r>
      <w:r>
        <w:rPr>
          <w:rFonts w:hint="eastAsia" w:cs="Times New Roman"/>
          <w:kern w:val="2"/>
          <w:sz w:val="24"/>
          <w:szCs w:val="24"/>
          <w:lang w:val="en-US" w:eastAsia="zh-CN" w:bidi="ar-SA"/>
        </w:rPr>
        <w:t>MG动画</w:t>
      </w:r>
      <w:r>
        <w:rPr>
          <w:rFonts w:hint="default"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二维角色的绑定</w:t>
      </w:r>
      <w:r>
        <w:rPr>
          <w:rFonts w:hint="default" w:ascii="宋体" w:hAnsi="宋体" w:eastAsia="宋体" w:cs="Times New Roman"/>
          <w:kern w:val="2"/>
          <w:sz w:val="24"/>
          <w:szCs w:val="24"/>
          <w:lang w:val="en-US" w:eastAsia="zh-CN" w:bidi="ar-SA"/>
        </w:rPr>
        <w:t>、等。通过实践操作项目和实践，学生将掌握数字设计与动画制作的基本原理和技巧，为将来从事相关行业工作打下坚实的基础</w:t>
      </w:r>
      <w:r>
        <w:rPr>
          <w:rFonts w:hint="eastAsia"/>
        </w:rPr>
        <w:t>。</w:t>
      </w:r>
    </w:p>
    <w:p>
      <w:pPr>
        <w:ind w:firstLine="454"/>
      </w:pPr>
      <w:r>
        <w:rPr>
          <w:rFonts w:hint="eastAsia"/>
        </w:rPr>
        <w:t>（二）课程任务</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通过本课程的学习使学生</w:t>
      </w:r>
      <w:r>
        <w:rPr>
          <w:rFonts w:hint="default" w:ascii="宋体" w:hAnsi="宋体" w:eastAsia="宋体" w:cs="Times New Roman"/>
          <w:kern w:val="2"/>
          <w:sz w:val="24"/>
          <w:szCs w:val="24"/>
          <w:lang w:val="en-US" w:eastAsia="zh-CN" w:bidi="ar-SA"/>
        </w:rPr>
        <w:t>掌握基本理论：学习数字媒体艺术、平面设计、动画制作等相关理论知识，为实践操作打下基础</w:t>
      </w:r>
      <w:r>
        <w:rPr>
          <w:rFonts w:hint="eastAsia"/>
        </w:rPr>
        <w:t>。</w:t>
      </w:r>
      <w:r>
        <w:rPr>
          <w:rFonts w:hint="default" w:ascii="宋体" w:hAnsi="宋体" w:eastAsia="宋体" w:cs="宋体"/>
        </w:rPr>
        <w:t>学会使用主流的设计和动画制作软件，如Adobe Photoshop、</w:t>
      </w:r>
      <w:r>
        <w:rPr>
          <w:rFonts w:hint="default" w:ascii="宋体" w:hAnsi="宋体" w:eastAsia="宋体" w:cs="宋体"/>
        </w:rPr>
        <w:fldChar w:fldCharType="begin"/>
      </w:r>
      <w:r>
        <w:rPr>
          <w:rFonts w:hint="default" w:ascii="宋体" w:hAnsi="宋体" w:eastAsia="宋体" w:cs="宋体"/>
        </w:rPr>
        <w:instrText xml:space="preserve"> HYPERLINK "https://zhuanlan.zhihu.com/p/432207233" \l "After Effects" \t "https://cn.bing.com/_blank" </w:instrText>
      </w:r>
      <w:r>
        <w:rPr>
          <w:rFonts w:hint="default" w:ascii="宋体" w:hAnsi="宋体" w:eastAsia="宋体" w:cs="宋体"/>
        </w:rPr>
        <w:fldChar w:fldCharType="separate"/>
      </w:r>
      <w:r>
        <w:rPr>
          <w:rFonts w:hint="default" w:ascii="宋体" w:hAnsi="宋体" w:eastAsia="宋体" w:cs="宋体"/>
        </w:rPr>
        <w:t>After Effects</w:t>
      </w:r>
      <w:r>
        <w:rPr>
          <w:rFonts w:hint="default" w:ascii="宋体" w:hAnsi="宋体" w:eastAsia="宋体" w:cs="宋体"/>
        </w:rPr>
        <w:fldChar w:fldCharType="end"/>
      </w:r>
      <w:r>
        <w:rPr>
          <w:rFonts w:hint="default" w:ascii="宋体" w:hAnsi="宋体" w:eastAsia="宋体" w:cs="宋体"/>
        </w:rPr>
        <w:t>、Maya等，进行图像处理、动画创作等</w:t>
      </w:r>
      <w:r>
        <w:rPr>
          <w:rFonts w:hint="eastAsia"/>
        </w:rPr>
        <w:t>。</w:t>
      </w:r>
      <w:r>
        <w:rPr>
          <w:rFonts w:hint="default" w:ascii="宋体" w:hAnsi="宋体" w:eastAsia="宋体" w:cs="宋体"/>
        </w:rPr>
        <w:t>关注数字媒体艺术和动画制作行业的最新发展动态，把握行业趋势，为未来的职业发展做好准备</w:t>
      </w:r>
      <w:r>
        <w:rPr>
          <w:rFonts w:hint="eastAsia" w:eastAsia="宋体"/>
          <w:lang w:eastAsia="zh-CN"/>
        </w:rPr>
        <w:t>。</w:t>
      </w:r>
      <w:r>
        <w:rPr>
          <w:rFonts w:hint="default" w:ascii="宋体" w:hAnsi="宋体" w:eastAsia="宋体" w:cs="宋体"/>
        </w:rPr>
        <w:t>通过各种案例和实践，培养学生的创意思维和审美能力，提高设计水平和动画制作的质量</w:t>
      </w:r>
      <w:r>
        <w:rPr>
          <w:rFonts w:hint="eastAsia"/>
        </w:rPr>
        <w:t>。</w:t>
      </w:r>
    </w:p>
    <w:p>
      <w:pPr>
        <w:ind w:firstLine="454"/>
      </w:pPr>
      <w:bookmarkStart w:id="3" w:name="_Toc144476170"/>
      <w:r>
        <w:rPr>
          <w:rFonts w:hint="eastAsia"/>
        </w:rPr>
        <w:t>三、课程设计</w:t>
      </w:r>
      <w:bookmarkEnd w:id="3"/>
    </w:p>
    <w:p>
      <w:pPr>
        <w:ind w:firstLine="454"/>
        <w:rPr>
          <w:rFonts w:hint="eastAsia"/>
        </w:rPr>
      </w:pPr>
      <w:r>
        <w:rPr>
          <w:rFonts w:hint="eastAsia"/>
        </w:rPr>
        <w:t>（一）设计理念</w:t>
      </w:r>
    </w:p>
    <w:p>
      <w:pPr>
        <w:ind w:firstLine="454"/>
        <w:rPr>
          <w:rFonts w:hint="eastAsia"/>
        </w:rPr>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ind w:firstLine="454"/>
        <w:rPr>
          <w:rFonts w:hint="eastAsia"/>
        </w:rPr>
      </w:pPr>
      <w:r>
        <w:rPr>
          <w:rFonts w:hint="eastAsia"/>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bookmarkStart w:id="13" w:name="_GoBack"/>
      <w:bookmarkEnd w:id="13"/>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ind w:firstLine="454"/>
        <w:rPr>
          <w:rFonts w:hint="eastAsia"/>
        </w:rPr>
      </w:pPr>
      <w:r>
        <w:rPr>
          <w:rFonts w:hint="eastAsia"/>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ind w:firstLine="454"/>
        <w:rPr>
          <w:rFonts w:hint="eastAsia"/>
        </w:rPr>
      </w:pPr>
      <w:r>
        <w:rPr>
          <w:rFonts w:hint="eastAsia"/>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ind w:firstLine="454"/>
        <w:rPr>
          <w:rFonts w:hint="eastAsia"/>
        </w:rPr>
      </w:pPr>
      <w:r>
        <w:rPr>
          <w:rFonts w:hint="eastAsia"/>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ind w:firstLine="454"/>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bookmarkStart w:id="4" w:name="_Toc144476171"/>
      <w:r>
        <w:rPr>
          <w:rFonts w:hint="eastAsia"/>
        </w:rPr>
        <w:t>四、课程目标</w:t>
      </w:r>
      <w:bookmarkEnd w:id="4"/>
    </w:p>
    <w:p>
      <w:pPr>
        <w:ind w:firstLine="454"/>
      </w:pPr>
      <w:r>
        <w:rPr>
          <w:rFonts w:hint="eastAsia"/>
        </w:rPr>
        <w:t>（一）总体目标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通过本课程的学习，使学生</w:t>
      </w:r>
      <w:r>
        <w:rPr>
          <w:rFonts w:hint="default" w:ascii="宋体" w:hAnsi="宋体" w:eastAsia="宋体" w:cs="宋体"/>
        </w:rPr>
        <w:t>掌握数字设计与动画制作的基本理论、技巧和实践能力，使其具备一定的创新意识和审美观念，能够运用现代数字技术独立完成各类设计项目和动画作品</w:t>
      </w:r>
      <w:r>
        <w:rPr>
          <w:rFonts w:hint="eastAsia"/>
        </w:rPr>
        <w:t>，从而加强学生的艺术修养，提高学生的审美能力，增强学生的设计意识。</w:t>
      </w:r>
      <w:r>
        <w:rPr>
          <w:rFonts w:hint="default" w:ascii="宋体" w:hAnsi="宋体" w:eastAsia="宋体" w:cs="宋体"/>
        </w:rPr>
        <w:t>培养学生具备良好的职业道德和职业操守，为其未来就业和发展奠定基础</w:t>
      </w:r>
      <w:r>
        <w:rPr>
          <w:rFonts w:hint="eastAsia"/>
        </w:rPr>
        <w:t>。</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w:t>
      </w:r>
      <w:r>
        <w:rPr>
          <w:rFonts w:hint="eastAsia"/>
          <w:lang w:val="en-US" w:eastAsia="zh-CN"/>
        </w:rPr>
        <w:t>高品位艺术修养和良好的审美素养，具有一定的艺术鉴赏能力。具有创新精神和竞争意识，能够准确判断事物，科学决策</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（1）</w:t>
      </w:r>
      <w:r>
        <w:rPr>
          <w:rFonts w:hint="default" w:ascii="宋体" w:hAnsi="宋体" w:eastAsia="宋体" w:cs="Times New Roman"/>
          <w:kern w:val="2"/>
          <w:sz w:val="24"/>
          <w:szCs w:val="24"/>
          <w:lang w:val="en-US" w:eastAsia="zh-CN" w:bidi="ar-SA"/>
        </w:rPr>
        <w:t>掌握数字设计的基本原理，包括色彩、构图、排版等</w:t>
      </w:r>
      <w:r>
        <w:rPr>
          <w:rFonts w:hint="eastAsia"/>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（2）</w:t>
      </w:r>
      <w:r>
        <w:rPr>
          <w:rFonts w:hint="default" w:ascii="宋体" w:hAnsi="宋体" w:eastAsia="宋体" w:cs="Times New Roman"/>
          <w:kern w:val="2"/>
          <w:sz w:val="24"/>
          <w:szCs w:val="24"/>
          <w:lang w:val="en-US" w:eastAsia="zh-CN" w:bidi="ar-SA"/>
        </w:rPr>
        <w:t>学会使用主流的数字设计软件，如Adobe Photoshop、Illustrator等</w:t>
      </w:r>
      <w:r>
        <w:rPr>
          <w:rFonts w:hint="eastAsia"/>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jc w:val="left"/>
        <w:rPr>
          <w:rFonts w:hint="default" w:ascii="宋体" w:hAnsi="宋体" w:eastAsia="宋体" w:cs="Times New Roman"/>
          <w:kern w:val="2"/>
          <w:sz w:val="24"/>
          <w:szCs w:val="24"/>
          <w:lang w:val="en-US" w:eastAsia="zh-CN" w:bidi="ar-SA"/>
        </w:rPr>
      </w:pPr>
      <w:r>
        <w:rPr>
          <w:rFonts w:hint="eastAsia"/>
        </w:rPr>
        <w:t>（3）</w:t>
      </w:r>
      <w:r>
        <w:rPr>
          <w:rFonts w:hint="default" w:ascii="宋体" w:hAnsi="宋体" w:eastAsia="宋体" w:cs="Times New Roman"/>
          <w:kern w:val="2"/>
          <w:sz w:val="24"/>
          <w:szCs w:val="24"/>
          <w:lang w:val="en-US" w:eastAsia="zh-CN" w:bidi="ar-SA"/>
        </w:rPr>
        <w:t>了解行业动态和趋势，提高自身在数字设计与动画制作领域的竞争力</w:t>
      </w:r>
      <w:r>
        <w:rPr>
          <w:rFonts w:hint="eastAsia" w:ascii="宋体" w:hAnsi="宋体" w:eastAsia="宋体" w:cs="Times New Roman"/>
          <w:kern w:val="2"/>
          <w:sz w:val="24"/>
          <w:szCs w:val="24"/>
          <w:lang w:val="en-US" w:eastAsia="zh-CN" w:bidi="ar-SA"/>
        </w:rPr>
        <w:t>。</w:t>
      </w:r>
    </w:p>
    <w:p>
      <w:pPr>
        <w:ind w:firstLine="454"/>
      </w:pPr>
      <w:r>
        <w:rPr>
          <w:rFonts w:hint="eastAsia"/>
        </w:rPr>
        <w:t>3.能力目标：通过课程学习，使学生逐渐具备以下能力或技能：</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（1）</w:t>
      </w:r>
      <w:r>
        <w:rPr>
          <w:rFonts w:hint="eastAsia"/>
          <w:lang w:val="en-US" w:eastAsia="zh-CN"/>
        </w:rPr>
        <w:t>能够</w:t>
      </w:r>
      <w:r>
        <w:rPr>
          <w:rFonts w:hint="default" w:ascii="宋体" w:hAnsi="宋体" w:eastAsia="宋体" w:cs="Times New Roman"/>
          <w:kern w:val="2"/>
          <w:sz w:val="24"/>
          <w:szCs w:val="24"/>
          <w:lang w:val="en-US" w:eastAsia="zh-CN" w:bidi="ar-SA"/>
        </w:rPr>
        <w:t>掌握设计软件（如Adobe Photoshop、Illustrator等），提高美学素养，实现高质量的图像和视觉效果</w:t>
      </w:r>
      <w:r>
        <w:rPr>
          <w:rFonts w:hint="eastAsia"/>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（2）能够</w:t>
      </w:r>
      <w:r>
        <w:rPr>
          <w:rFonts w:hint="default" w:ascii="宋体" w:hAnsi="宋体" w:eastAsia="宋体" w:cs="Times New Roman"/>
          <w:kern w:val="2"/>
          <w:sz w:val="24"/>
          <w:szCs w:val="24"/>
          <w:lang w:val="en-US" w:eastAsia="zh-CN" w:bidi="ar-SA"/>
        </w:rPr>
        <w:t>掌握动画原理，创作出富有创意和吸引力的动画作品</w:t>
      </w:r>
      <w:r>
        <w:rPr>
          <w:rFonts w:hint="eastAsia"/>
        </w:rPr>
        <w:t>；</w:t>
      </w:r>
    </w:p>
    <w:p>
      <w:pPr>
        <w:ind w:firstLine="454"/>
      </w:pPr>
      <w:r>
        <w:rPr>
          <w:rFonts w:hint="eastAsia"/>
        </w:rPr>
        <w:t>（3）能够运用所学知识进行</w:t>
      </w:r>
      <w:r>
        <w:rPr>
          <w:rFonts w:hint="eastAsia"/>
          <w:lang w:val="en-US" w:eastAsia="zh-CN"/>
        </w:rPr>
        <w:t>动画的创新</w:t>
      </w:r>
      <w:r>
        <w:rPr>
          <w:rFonts w:hint="eastAsia"/>
        </w:rPr>
        <w:t>，具备一定的沟通能力和表达能力；</w:t>
      </w:r>
    </w:p>
    <w:p>
      <w:pPr>
        <w:ind w:firstLine="454"/>
      </w:pPr>
      <w:r>
        <w:rPr>
          <w:rFonts w:hint="eastAsia"/>
        </w:rPr>
        <w:t>（4）能够运用所学知识参与</w:t>
      </w:r>
      <w:r>
        <w:rPr>
          <w:rFonts w:hint="eastAsia"/>
          <w:lang w:val="en-US" w:eastAsia="zh-CN"/>
        </w:rPr>
        <w:t>中国</w:t>
      </w:r>
      <w:r>
        <w:rPr>
          <w:rFonts w:hint="eastAsia"/>
        </w:rPr>
        <w:t>文化的传承和创新，具备一定的社会责任感和历史使命感。</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数字媒体艺术设计</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fixed"/>
        <w:tblCellMar>
          <w:top w:w="0" w:type="dxa"/>
          <w:left w:w="0" w:type="dxa"/>
          <w:bottom w:w="0" w:type="dxa"/>
          <w:right w:w="0" w:type="dxa"/>
        </w:tblCellMar>
      </w:tblPr>
      <w:tblGrid>
        <w:gridCol w:w="427"/>
        <w:gridCol w:w="1269"/>
        <w:gridCol w:w="1646"/>
        <w:gridCol w:w="1517"/>
        <w:gridCol w:w="1564"/>
        <w:gridCol w:w="1448"/>
        <w:gridCol w:w="509"/>
        <w:gridCol w:w="510"/>
      </w:tblGrid>
      <w:tr>
        <w:tblPrEx>
          <w:tblCellMar>
            <w:top w:w="0" w:type="dxa"/>
            <w:left w:w="0" w:type="dxa"/>
            <w:bottom w:w="0" w:type="dxa"/>
            <w:right w:w="0" w:type="dxa"/>
          </w:tblCellMar>
        </w:tblPrEx>
        <w:trPr>
          <w:trHeight w:val="420" w:hRule="atLeast"/>
          <w:tblHeader/>
        </w:trPr>
        <w:tc>
          <w:tcPr>
            <w:tcW w:w="427"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26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646"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56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44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019"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27"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6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4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1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2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动画原理</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3"/>
              <w:keepNext w:val="0"/>
              <w:keepLines w:val="0"/>
              <w:widowControl/>
              <w:numPr>
                <w:ilvl w:val="0"/>
                <w:numId w:val="1"/>
              </w:numPr>
              <w:suppressLineNumbers w:val="0"/>
              <w:shd w:val="clear" w:fill="FFFFFF"/>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动画的时间掌握</w:t>
            </w:r>
          </w:p>
          <w:p>
            <w:pPr>
              <w:pStyle w:val="23"/>
              <w:keepNext w:val="0"/>
              <w:keepLines w:val="0"/>
              <w:widowControl/>
              <w:numPr>
                <w:ilvl w:val="0"/>
                <w:numId w:val="1"/>
              </w:numPr>
              <w:suppressLineNumbers w:val="0"/>
              <w:shd w:val="clear" w:fill="FFFFFF"/>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动作的夸张与修饰</w:t>
            </w:r>
          </w:p>
          <w:p>
            <w:pPr>
              <w:pStyle w:val="23"/>
              <w:keepNext w:val="0"/>
              <w:keepLines w:val="0"/>
              <w:widowControl/>
              <w:numPr>
                <w:ilvl w:val="0"/>
                <w:numId w:val="1"/>
              </w:numPr>
              <w:suppressLineNumbers w:val="0"/>
              <w:shd w:val="clear" w:fill="FFFFFF"/>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弧线运动轨迹</w:t>
            </w:r>
          </w:p>
          <w:p>
            <w:pPr>
              <w:pStyle w:val="23"/>
              <w:keepNext w:val="0"/>
              <w:keepLines w:val="0"/>
              <w:widowControl/>
              <w:numPr>
                <w:ilvl w:val="0"/>
                <w:numId w:val="0"/>
              </w:numPr>
              <w:suppressLineNumbers w:val="0"/>
              <w:shd w:val="clear" w:fill="FFFFFF"/>
              <w:ind w:leftChars="0"/>
              <w:rPr>
                <w:rFonts w:hint="eastAsia" w:ascii="宋体" w:hAnsi="宋体" w:eastAsia="宋体" w:cs="Times New Roman"/>
                <w:spacing w:val="10"/>
                <w:kern w:val="0"/>
                <w:sz w:val="21"/>
                <w:szCs w:val="24"/>
                <w:lang w:val="en-US" w:eastAsia="zh-CN" w:bidi="ar-SA"/>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(1)学会与人沟通、善于协调、善于合作共事的社会能力</w:t>
            </w:r>
          </w:p>
          <w:p>
            <w:pPr>
              <w:pStyle w:val="2"/>
            </w:pPr>
            <w:r>
              <w:rPr>
                <w:rFonts w:hint="eastAsia"/>
              </w:rPr>
              <w:t>(2)培养善于独立思考的能力</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(1)了解本门课程学习内容大纲</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了解动画的基本概念，如帧、动画周期、播放速度等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(3)熟悉</w:t>
            </w:r>
            <w:r>
              <w:rPr>
                <w:rFonts w:hint="default" w:ascii="宋体" w:hAnsi="宋体" w:eastAsia="宋体" w:cs="Times New Roman"/>
                <w:spacing w:val="10"/>
                <w:kern w:val="0"/>
                <w:sz w:val="21"/>
                <w:szCs w:val="24"/>
                <w:lang w:val="en-US" w:eastAsia="zh-CN" w:bidi="ar-SA"/>
              </w:rPr>
              <w:t>动画原理，如运动规律、节奏控制、镜头运用</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具备</w:t>
            </w:r>
            <w:r>
              <w:rPr>
                <w:rFonts w:hint="default" w:ascii="宋体" w:hAnsi="宋体" w:eastAsia="宋体" w:cs="Times New Roman"/>
                <w:spacing w:val="10"/>
                <w:kern w:val="0"/>
                <w:sz w:val="21"/>
                <w:szCs w:val="24"/>
                <w:lang w:val="en-US" w:eastAsia="zh-CN" w:bidi="ar-SA"/>
              </w:rPr>
              <w:t>动画制作的基本流程，包括角色设计、场景设计、分镜头设计、动画制作、音效剪辑等环节</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具备良好的审美和创意能力：学会观察生活、发掘灵感，培养良好的审美观念和创意能力</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38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2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rPr>
              <w:t>After Effects基本操作流程</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rPr>
                <w:rFonts w:hint="eastAsia"/>
                <w:lang w:val="en-US" w:eastAsia="zh-CN"/>
              </w:rPr>
            </w:pPr>
            <w:r>
              <w:rPr>
                <w:rFonts w:hint="eastAsia"/>
              </w:rPr>
              <w:t>AfterEffects</w:t>
            </w:r>
            <w:r>
              <w:rPr>
                <w:rFonts w:hint="eastAsia"/>
                <w:lang w:val="en-US" w:eastAsia="zh-CN"/>
              </w:rPr>
              <w:t>操作界面介绍</w:t>
            </w:r>
          </w:p>
          <w:p>
            <w:pPr>
              <w:pStyle w:val="2"/>
              <w:numPr>
                <w:ilvl w:val="0"/>
                <w:numId w:val="2"/>
              </w:numPr>
            </w:pPr>
            <w:r>
              <w:rPr>
                <w:rFonts w:hint="eastAsia"/>
              </w:rPr>
              <w:t>AfterEffects</w:t>
            </w:r>
            <w:r>
              <w:rPr>
                <w:rFonts w:hint="eastAsia"/>
                <w:lang w:val="en-US" w:eastAsia="zh-CN"/>
              </w:rPr>
              <w:t>初始设置</w:t>
            </w:r>
            <w:r>
              <w:rPr>
                <w:rFonts w:hint="eastAsia"/>
              </w:rPr>
              <w:br w:type="textWrapping"/>
            </w:r>
            <w:r>
              <w:rPr>
                <w:rFonts w:hint="eastAsia"/>
              </w:rPr>
              <w:t>(3)AfterEffects</w:t>
            </w:r>
            <w:r>
              <w:rPr>
                <w:rFonts w:hint="eastAsia"/>
                <w:lang w:val="en-US" w:eastAsia="zh-CN"/>
              </w:rPr>
              <w:t>实例练习</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(1)学会与人沟通、善于协调、善于合作共事的社会能力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(2)培养善于独立思考的能力</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 After Effects 软件的界面和基本功能</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了解</w:t>
            </w:r>
            <w:r>
              <w:rPr>
                <w:rFonts w:hint="default" w:ascii="宋体" w:hAnsi="宋体" w:eastAsia="宋体" w:cs="Times New Roman"/>
                <w:spacing w:val="10"/>
                <w:kern w:val="0"/>
                <w:sz w:val="21"/>
                <w:szCs w:val="24"/>
                <w:lang w:val="en-US" w:eastAsia="zh-CN" w:bidi="ar-SA"/>
              </w:rPr>
              <w:t>创建和编辑图层的方法，包括移动、缩放、旋转和翻转等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了解如何进行合成和层叠画面</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 After Effects 软件的界面和基本操作：了解并熟练使用菜单栏、工具栏、时间轴、层编辑器等核心功能区域</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使用预设效果、调整图层属性、创建关键帧、设置动画曲线等，以实现丰富的视觉效果</w:t>
            </w:r>
          </w:p>
          <w:p>
            <w:pPr>
              <w:pStyle w:val="2"/>
            </w:pP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6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2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MASK遮罩动画</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(1)具有较好的对新知识新技术的学习和设计能力</w:t>
            </w:r>
            <w:r>
              <w:rPr>
                <w:rFonts w:hint="eastAsia"/>
              </w:rPr>
              <w:br w:type="textWrapping"/>
            </w:r>
            <w:r>
              <w:rPr>
                <w:rFonts w:hint="eastAsia"/>
              </w:rPr>
              <w:t>(2)</w:t>
            </w:r>
            <w:r>
              <w:rPr>
                <w:rFonts w:hint="eastAsia"/>
                <w:lang w:val="en-US" w:eastAsia="zh-CN"/>
              </w:rPr>
              <w:t>初步了解遮罩</w:t>
            </w:r>
            <w:r>
              <w:rPr>
                <w:rFonts w:hint="eastAsia"/>
              </w:rPr>
              <w:br w:type="textWrapping"/>
            </w:r>
            <w:r>
              <w:rPr>
                <w:rFonts w:hint="eastAsia"/>
              </w:rPr>
              <w:t>(3)</w:t>
            </w:r>
            <w:r>
              <w:rPr>
                <w:rFonts w:hint="eastAsia"/>
                <w:lang w:val="en-US" w:eastAsia="zh-CN"/>
              </w:rPr>
              <w:t>遮罩实践练习</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培养</w:t>
            </w:r>
            <w:r>
              <w:rPr>
                <w:rFonts w:hint="default" w:ascii="宋体" w:hAnsi="宋体" w:eastAsia="宋体" w:cs="Times New Roman"/>
                <w:spacing w:val="10"/>
                <w:kern w:val="0"/>
                <w:sz w:val="21"/>
                <w:szCs w:val="24"/>
                <w:lang w:val="en-US" w:eastAsia="zh-CN" w:bidi="ar-SA"/>
              </w:rPr>
              <w:t>学生在动画制作中的创意表现能力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培养</w:t>
            </w:r>
            <w:r>
              <w:rPr>
                <w:rFonts w:hint="default" w:ascii="宋体" w:hAnsi="宋体" w:eastAsia="宋体" w:cs="Times New Roman"/>
                <w:spacing w:val="10"/>
                <w:kern w:val="0"/>
                <w:sz w:val="21"/>
                <w:szCs w:val="24"/>
                <w:lang w:val="en-US" w:eastAsia="zh-CN" w:bidi="ar-SA"/>
              </w:rPr>
              <w:t>学生的审美意识和艺术素养</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(3)培养</w:t>
            </w:r>
            <w:r>
              <w:rPr>
                <w:rFonts w:hint="default" w:ascii="宋体" w:hAnsi="宋体" w:eastAsia="宋体" w:cs="Times New Roman"/>
                <w:spacing w:val="10"/>
                <w:kern w:val="0"/>
                <w:sz w:val="21"/>
                <w:szCs w:val="24"/>
                <w:lang w:val="en-US" w:eastAsia="zh-CN" w:bidi="ar-SA"/>
              </w:rPr>
              <w:t>学生的团队协作和沟通能力</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了解遮罩的概念及其在动画制作中的应用</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了解</w:t>
            </w:r>
            <w:r>
              <w:rPr>
                <w:rFonts w:hint="default" w:ascii="宋体" w:hAnsi="宋体" w:eastAsia="宋体" w:cs="Times New Roman"/>
                <w:spacing w:val="10"/>
                <w:kern w:val="0"/>
                <w:sz w:val="21"/>
                <w:szCs w:val="24"/>
                <w:lang w:val="en-US" w:eastAsia="zh-CN" w:bidi="ar-SA"/>
              </w:rPr>
              <w:t>遮罩动画的基本原理和制作流程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遮罩动画的设计原则，包括节奏、动态、视觉表现等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掌握MASK遮罩的基本原理和用法</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学会运用MASK遮罩实现动画效果</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52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2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创建文字动画</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rPr>
                <w:rFonts w:hint="eastAsia"/>
                <w:lang w:val="en-US" w:eastAsia="zh-CN"/>
              </w:rPr>
            </w:pPr>
            <w:r>
              <w:rPr>
                <w:rFonts w:hint="eastAsia"/>
                <w:lang w:val="en-US" w:eastAsia="zh-CN"/>
              </w:rPr>
              <w:t>文字动画</w:t>
            </w:r>
          </w:p>
          <w:p>
            <w:pPr>
              <w:pStyle w:val="2"/>
              <w:numPr>
                <w:ilvl w:val="0"/>
                <w:numId w:val="3"/>
              </w:numPr>
            </w:pPr>
            <w:r>
              <w:rPr>
                <w:rFonts w:hint="eastAsia"/>
                <w:lang w:val="en-US" w:eastAsia="zh-CN"/>
              </w:rPr>
              <w:t>文字动画实例</w:t>
            </w:r>
            <w:r>
              <w:rPr>
                <w:rFonts w:hint="eastAsia"/>
              </w:rPr>
              <w:br w:type="textWrapping"/>
            </w:r>
            <w:r>
              <w:rPr>
                <w:rFonts w:hint="eastAsia"/>
              </w:rPr>
              <w:t>(</w:t>
            </w:r>
            <w:r>
              <w:rPr>
                <w:rFonts w:hint="eastAsia"/>
                <w:lang w:val="en-US" w:eastAsia="zh-CN"/>
              </w:rPr>
              <w:t>3</w:t>
            </w:r>
            <w:r>
              <w:rPr>
                <w:rFonts w:hint="eastAsia"/>
              </w:rPr>
              <w:t>)良好的信息组织分析和团队协作能力</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(1)通过</w:t>
            </w:r>
            <w:r>
              <w:rPr>
                <w:rFonts w:hint="default" w:ascii="宋体" w:hAnsi="宋体" w:eastAsia="宋体" w:cs="Times New Roman"/>
                <w:spacing w:val="10"/>
                <w:kern w:val="0"/>
                <w:sz w:val="21"/>
                <w:szCs w:val="24"/>
                <w:lang w:val="en-US" w:eastAsia="zh-CN" w:bidi="ar-SA"/>
              </w:rPr>
              <w:t>运用文字描述动画情节、角色设定和场景设计，为后续的实际动画制作打下基础提高学生的文字表达能力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(2)通过</w:t>
            </w:r>
            <w:r>
              <w:rPr>
                <w:rFonts w:hint="default" w:ascii="宋体" w:hAnsi="宋体" w:eastAsia="宋体" w:cs="Times New Roman"/>
                <w:spacing w:val="10"/>
                <w:kern w:val="0"/>
                <w:sz w:val="21"/>
                <w:szCs w:val="24"/>
                <w:lang w:val="en-US" w:eastAsia="zh-CN" w:bidi="ar-SA"/>
              </w:rPr>
              <w:t>多种动画创意的讨论和实践，旨在激发学生的想象力和创造力，培养具有独特视觉风格和创新理念的动画人才</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(3)学会与人沟通、善于协调、善于合作共事的社会能力</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理解文字动画的基本概念和原理</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学习文字动画在实际应用场景中的运用</w:t>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学会分析并解决文字动画制作过程中遇到的技术问题</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掌握文字动画的视觉表现技巧</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 xml:space="preserve"> 学会使用相关软件（如Adobe After Effects、Blender等）进行文字动画制作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能够独立创作富有创意和艺术感的文字动画作品</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掌握文字动画制作的技巧，如关键帧动画、路径动画、逐帧动画等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具备一定的审美能力和艺术素养，能够把握动画作品的整体风格和视觉效果</w:t>
            </w:r>
          </w:p>
          <w:p>
            <w:pPr>
              <w:pStyle w:val="2"/>
            </w:pP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w:t>
            </w:r>
          </w:p>
        </w:tc>
      </w:tr>
      <w:tr>
        <w:tblPrEx>
          <w:tblCellMar>
            <w:top w:w="0" w:type="dxa"/>
            <w:left w:w="0" w:type="dxa"/>
            <w:bottom w:w="0" w:type="dxa"/>
            <w:right w:w="0" w:type="dxa"/>
          </w:tblCellMar>
        </w:tblPrEx>
        <w:trPr>
          <w:trHeight w:val="208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表达式动画</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理解关键帧</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掌握动画曲线</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 xml:space="preserve"> 运用逐帧动画</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学会场景布局和镜头运用</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(1)培养学生爱岗敬业的职业精神，能够踏实认真的完成设计工作</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(2)培养学生吃苦精神，能承</w:t>
            </w:r>
            <w:r>
              <w:rPr>
                <w:rFonts w:hint="eastAsia" w:cs="Times New Roman"/>
                <w:spacing w:val="10"/>
                <w:kern w:val="0"/>
                <w:sz w:val="21"/>
                <w:szCs w:val="24"/>
                <w:lang w:val="en-US" w:eastAsia="zh-CN" w:bidi="ar-SA"/>
              </w:rPr>
              <w:t>受</w:t>
            </w:r>
            <w:r>
              <w:rPr>
                <w:rFonts w:hint="eastAsia" w:ascii="宋体" w:hAnsi="宋体" w:eastAsia="宋体" w:cs="Times New Roman"/>
                <w:spacing w:val="10"/>
                <w:kern w:val="0"/>
                <w:sz w:val="21"/>
                <w:szCs w:val="24"/>
                <w:lang w:val="en-US" w:eastAsia="zh-CN" w:bidi="ar-SA"/>
              </w:rPr>
              <w:t>设计工作带来的体力和脑力上的压力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(3)培养具有善于思考、善于创新的当代学习能力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(4)学会与人沟通、善于协调、善于合作共事的社会能力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(5)培养以中国为荣的文化自信情怀</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了解动画的基本原理：掌握关键帧、插值、运动捕捉等技术，以便为动画角色和场景创建流畅的运动效果</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学习动画理论：研究动画角色的运动规律、表情捕捉、镜头语言等，提高动画创作的水平</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通过观察优秀的动画作品，培养自己的审美观，提高动画创作的审美水平</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能够</w:t>
            </w:r>
            <w:r>
              <w:rPr>
                <w:rFonts w:hint="default" w:ascii="宋体" w:hAnsi="宋体" w:eastAsia="宋体" w:cs="Times New Roman"/>
                <w:spacing w:val="10"/>
                <w:kern w:val="0"/>
                <w:sz w:val="21"/>
                <w:szCs w:val="24"/>
                <w:lang w:val="en-US" w:eastAsia="zh-CN" w:bidi="ar-SA"/>
              </w:rPr>
              <w:t>通过设置关键帧，使角色或物体在特定时间点处于特定位置，实现动画效果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(2)能够</w:t>
            </w:r>
            <w:r>
              <w:rPr>
                <w:rFonts w:hint="default" w:ascii="宋体" w:hAnsi="宋体" w:eastAsia="宋体" w:cs="Times New Roman"/>
                <w:spacing w:val="10"/>
                <w:kern w:val="0"/>
                <w:sz w:val="21"/>
                <w:szCs w:val="24"/>
                <w:lang w:val="en-US" w:eastAsia="zh-CN" w:bidi="ar-SA"/>
              </w:rPr>
              <w:t>使用平滑过渡算法，如贝塞尔曲线，实现角色或物体在两个关键帧之间的平滑移动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通过对角色或物体进行缩放、旋转、扭曲等变形操作，实现动画效果</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4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2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骨骼动画</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rPr>
                <w:rFonts w:hint="eastAsia"/>
                <w:lang w:val="en-US" w:eastAsia="zh-CN"/>
              </w:rPr>
            </w:pPr>
            <w:r>
              <w:rPr>
                <w:rFonts w:hint="eastAsia"/>
                <w:lang w:val="en-US" w:eastAsia="zh-CN"/>
              </w:rPr>
              <w:t>骨骼动画效果</w:t>
            </w:r>
          </w:p>
          <w:p>
            <w:pPr>
              <w:pStyle w:val="2"/>
              <w:numPr>
                <w:ilvl w:val="0"/>
                <w:numId w:val="4"/>
              </w:numPr>
            </w:pPr>
            <w:r>
              <w:rPr>
                <w:rFonts w:hint="eastAsia"/>
                <w:lang w:val="en-US" w:eastAsia="zh-CN"/>
              </w:rPr>
              <w:t>骨骼动画实例练习</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(1)增强历史意识：了解</w:t>
            </w:r>
            <w:r>
              <w:rPr>
                <w:rFonts w:hint="eastAsia"/>
                <w:lang w:val="en-US" w:eastAsia="zh-CN"/>
              </w:rPr>
              <w:t>动画</w:t>
            </w:r>
            <w:r>
              <w:rPr>
                <w:rFonts w:hint="eastAsia"/>
              </w:rPr>
              <w:t>发展的历史背景和演变过程，提高对历史的认知和理解</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了解骨骼结构：学习人体或动物的骨骼结构，以便在动画制作中准确地还原和操纵骨骼</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掌握骨骼绑定技术：学习如何在动画软件中为角色创建骨骼并绑定，以便于后续动画制作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掌握动画分层技巧：学会在动画制作过程中对不同元素进行分层处理，提高动画质量</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掌握骨骼绑定技术：能够为角色模型创建骨骼，并正确绑定骨骼与模型，实现流畅的动作表现</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学会动画曲线编辑：掌握动画曲线编辑技巧，能通过调整曲线实现自然且富有表现力的动画效果</w:t>
            </w:r>
          </w:p>
          <w:p>
            <w:pPr>
              <w:pStyle w:val="2"/>
            </w:pP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2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2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抠像与跟踪</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5"/>
              </w:numPr>
              <w:rPr>
                <w:rFonts w:hint="eastAsia"/>
                <w:lang w:val="en-US" w:eastAsia="zh-CN"/>
              </w:rPr>
            </w:pPr>
            <w:r>
              <w:rPr>
                <w:rFonts w:hint="eastAsia"/>
                <w:lang w:val="en-US" w:eastAsia="zh-CN"/>
              </w:rPr>
              <w:t>抠像效果</w:t>
            </w:r>
          </w:p>
          <w:p>
            <w:pPr>
              <w:pStyle w:val="2"/>
              <w:numPr>
                <w:ilvl w:val="0"/>
                <w:numId w:val="5"/>
              </w:numPr>
            </w:pPr>
            <w:r>
              <w:rPr>
                <w:rFonts w:hint="eastAsia"/>
                <w:lang w:val="en-US" w:eastAsia="zh-CN"/>
              </w:rPr>
              <w:t>运动跟踪</w:t>
            </w:r>
          </w:p>
          <w:p>
            <w:pPr>
              <w:pStyle w:val="2"/>
              <w:numPr>
                <w:ilvl w:val="0"/>
                <w:numId w:val="5"/>
              </w:numPr>
            </w:pPr>
            <w:r>
              <w:rPr>
                <w:rFonts w:hint="eastAsia"/>
                <w:lang w:val="en-US" w:eastAsia="zh-CN"/>
              </w:rPr>
              <w:t>抠像与跟踪实例练习</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(1)培养审美能力：学习不同</w:t>
            </w:r>
            <w:r>
              <w:rPr>
                <w:rFonts w:hint="eastAsia"/>
                <w:lang w:val="en-US" w:eastAsia="zh-CN"/>
              </w:rPr>
              <w:t>动画与图像</w:t>
            </w:r>
            <w:r>
              <w:rPr>
                <w:rFonts w:hint="eastAsia"/>
              </w:rPr>
              <w:t>的特点和风格，提高对审美的认知和理解</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(1)了解背景减除法</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w:t>
            </w:r>
            <w:r>
              <w:rPr>
                <w:rFonts w:hint="default" w:ascii="宋体" w:hAnsi="宋体" w:eastAsia="宋体" w:cs="Times New Roman"/>
                <w:spacing w:val="10"/>
                <w:kern w:val="0"/>
                <w:sz w:val="21"/>
                <w:szCs w:val="24"/>
                <w:lang w:val="en-US" w:eastAsia="zh-CN" w:bidi="ar-SA"/>
              </w:rPr>
              <w:t>基于特征的跟踪</w:t>
            </w:r>
          </w:p>
          <w:p>
            <w:pPr>
              <w:pStyle w:val="2"/>
              <w:rPr>
                <w:rFonts w:hint="default" w:eastAsia="宋体"/>
                <w:lang w:val="en-US" w:eastAsia="zh-CN"/>
              </w:rPr>
            </w:pPr>
            <w:r>
              <w:rPr>
                <w:rFonts w:hint="eastAsia"/>
              </w:rPr>
              <w:t>(3)了解</w:t>
            </w:r>
            <w:r>
              <w:rPr>
                <w:rFonts w:hint="eastAsia"/>
                <w:lang w:val="en-US" w:eastAsia="zh-CN"/>
              </w:rPr>
              <w:t>光流法</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通过图像特征提取和分类方法，识别出图像中的目标物体</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将目标物体从背景中分割出来，便于后续处理和应用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在不同帧图像中识别出相同目标，实现稳定跟踪</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120" w:hRule="atLeast"/>
        </w:trPr>
        <w:tc>
          <w:tcPr>
            <w:tcW w:w="42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三维合成效果与渲染输出</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6"/>
              </w:numPr>
              <w:rPr>
                <w:rFonts w:hint="eastAsia"/>
                <w:lang w:val="en-US" w:eastAsia="zh-CN"/>
              </w:rPr>
            </w:pPr>
            <w:r>
              <w:rPr>
                <w:rFonts w:hint="eastAsia"/>
                <w:lang w:val="en-US" w:eastAsia="zh-CN"/>
              </w:rPr>
              <w:t>三维层的概念</w:t>
            </w:r>
          </w:p>
          <w:p>
            <w:pPr>
              <w:pStyle w:val="2"/>
              <w:numPr>
                <w:ilvl w:val="0"/>
                <w:numId w:val="6"/>
              </w:numPr>
            </w:pPr>
            <w:r>
              <w:rPr>
                <w:rFonts w:hint="eastAsia"/>
                <w:lang w:val="en-US" w:eastAsia="zh-CN"/>
              </w:rPr>
              <w:t>渲染设置</w:t>
            </w:r>
          </w:p>
          <w:p>
            <w:pPr>
              <w:pStyle w:val="2"/>
              <w:numPr>
                <w:ilvl w:val="0"/>
                <w:numId w:val="6"/>
              </w:numPr>
            </w:pPr>
            <w:r>
              <w:rPr>
                <w:rFonts w:hint="eastAsia"/>
                <w:lang w:val="en-US" w:eastAsia="zh-CN"/>
              </w:rPr>
              <w:t>输出操作</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(1)培养学生爱岗敬业的职业精神，能够踏实认真的完成设计工作</w:t>
            </w:r>
            <w:r>
              <w:rPr>
                <w:rFonts w:hint="eastAsia"/>
              </w:rPr>
              <w:br w:type="textWrapping"/>
            </w:r>
            <w:r>
              <w:rPr>
                <w:rFonts w:hint="eastAsia"/>
              </w:rPr>
              <w:t>(2)培养具有善于思考、善于创新的当代学习能力</w:t>
            </w:r>
            <w:r>
              <w:rPr>
                <w:rFonts w:hint="eastAsia"/>
              </w:rPr>
              <w:br w:type="textWrapping"/>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了解光照和阴影原理，设置光源和阴影参数，使场景更加立体</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掌握渲染的基本原理和技术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学习视觉特效和虚拟现实技术，探索在三维领域的新兴应用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熟悉材质、纹理和光照的设置，以实现真实感强烈的渲染效果</w:t>
            </w:r>
          </w:p>
          <w:p>
            <w:pPr>
              <w:pStyle w:val="2"/>
            </w:pP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275" w:hRule="atLeast"/>
        </w:trPr>
        <w:tc>
          <w:tcPr>
            <w:tcW w:w="427"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26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646"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6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44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0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48</w:t>
            </w:r>
          </w:p>
        </w:tc>
        <w:tc>
          <w:tcPr>
            <w:tcW w:w="51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动画原理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(1)本门课程学习内容大纲</w:t>
            </w:r>
            <w:r>
              <w:rPr>
                <w:rFonts w:hint="eastAsia"/>
              </w:rPr>
              <w:br w:type="textWrapping"/>
            </w:r>
            <w:r>
              <w:rPr>
                <w:rFonts w:hint="eastAsia"/>
              </w:rPr>
              <w:t>(2</w:t>
            </w:r>
            <w:r>
              <w:rPr>
                <w:rFonts w:hint="default" w:ascii="宋体" w:hAnsi="宋体" w:eastAsia="宋体" w:cs="Times New Roman"/>
                <w:spacing w:val="10"/>
                <w:kern w:val="0"/>
                <w:sz w:val="21"/>
                <w:szCs w:val="24"/>
                <w:lang w:val="en-US" w:eastAsia="zh-CN" w:bidi="ar-SA"/>
              </w:rPr>
              <w:t>动画的基本概念，如帧、动画周期、播放速度等</w:t>
            </w:r>
          </w:p>
          <w:p>
            <w:pPr>
              <w:pStyle w:val="2"/>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动画原理，如运动规律、节奏控制、镜头运用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动画制作的基本流程，包括角色设计、场景设计、分镜头设计、动画制作、音效剪辑等环节</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观察生活、发掘灵感，培养良好的审美观念和创意能力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After Effects基本操作流程</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After Effects 软件的界面和基本功能</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创建和编辑图层的方法，包括移动、缩放、旋转和翻转等</w:t>
            </w:r>
          </w:p>
          <w:p>
            <w:pPr>
              <w:pStyle w:val="2"/>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如何进行合成和层叠画面</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After Effects 软件的界面和基本操作：使用菜单栏、工具栏、时间轴、层编辑器等核心功能区域</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使用预设效果、调整图层属性、创建关键帧、设置动画曲线等，以实现丰富的视觉效果</w:t>
            </w:r>
          </w:p>
          <w:p>
            <w:pPr>
              <w:pStyle w:val="2"/>
              <w:ind w:firstLine="0" w:firstLineChars="0"/>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MASK遮罩动画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遮罩的概念及其在动画制作中的应用</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遮罩动画的基本原理和制作流程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遮罩动画的设计原则，包括节奏、动态、视觉表现等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MASK遮罩的用法</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MASK遮罩实现动画效果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创建文字动画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文字动画的基本概念和原理</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文字动画在实际应用场景中的运用</w:t>
            </w:r>
          </w:p>
          <w:p>
            <w:pPr>
              <w:pStyle w:val="22"/>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分析文字动画制作过程中遇到的技术问题</w:t>
            </w:r>
          </w:p>
          <w:p>
            <w:pPr>
              <w:pStyle w:val="2"/>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文字动画的视觉表现技巧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 xml:space="preserve"> Adobe After Effects、Blender进行文字动画制作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独立创作富有创意和艺术感的文字动画作品</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文字动画制作的技巧，如关键帧动画、路径动画、逐帧动画等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把握动画作品的整体风格和视觉效果</w:t>
            </w:r>
          </w:p>
          <w:p>
            <w:pPr>
              <w:pStyle w:val="2"/>
              <w:ind w:firstLine="0" w:firstLineChars="0"/>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表达式动画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动画的基本原理：关键帧、插值、运动捕捉等技术</w:t>
            </w:r>
          </w:p>
          <w:p>
            <w:pPr>
              <w:pStyle w:val="22"/>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动画理论</w:t>
            </w:r>
            <w:r>
              <w:rPr>
                <w:rFonts w:hint="eastAsia"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运动规律、表情捕捉、镜头语言等</w:t>
            </w:r>
          </w:p>
          <w:p>
            <w:pPr>
              <w:pStyle w:val="2"/>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培养自己的审美观，提高动画创作的审美水平</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设置关键帧，使角色或物体在特定时间点处于特定位置，实现动画效果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平滑过渡算法，如贝塞尔曲线，实现角色或物体在两个关键帧之间的平滑移动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对角色或物体进行缩放、旋转、扭曲等变形操作，实现动画效果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骨骼动画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人体或动物的骨骼结构，以便在动画制作中准确地还原和操纵骨骼</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骨骼绑定技术</w:t>
            </w:r>
          </w:p>
          <w:p>
            <w:pPr>
              <w:pStyle w:val="2"/>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动画分层技巧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骨骼绑定技术：能够为角色模型创建骨骼，并正确绑定骨骼与模型，实现流畅的动作表现</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动画曲线编辑：动画曲线编辑技巧，调整曲线实现自然且富有表现力的动画效果</w:t>
            </w:r>
          </w:p>
          <w:p>
            <w:pPr>
              <w:pStyle w:val="2"/>
              <w:ind w:firstLine="0" w:firstLineChars="0"/>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抠像与跟踪</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(1)背景减除法</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基于特征的跟踪</w:t>
            </w:r>
          </w:p>
          <w:p>
            <w:pPr>
              <w:pStyle w:val="2"/>
              <w:ind w:firstLine="0" w:firstLineChars="0"/>
            </w:pPr>
            <w:r>
              <w:rPr>
                <w:rFonts w:hint="eastAsia"/>
              </w:rPr>
              <w:t>(3)</w:t>
            </w:r>
            <w:r>
              <w:rPr>
                <w:rFonts w:hint="eastAsia"/>
                <w:lang w:val="en-US" w:eastAsia="zh-CN"/>
              </w:rPr>
              <w:t>光流法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图像特征提取和分类方法，识别出图像中的目标物体</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将目标物体从背景中分割出来，便于后续处理和应用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在不同帧图像中识别出相同目标，实现稳定跟踪</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三维合成效果与渲染输出</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光照和阴影原理，设置光源和阴影参数，使场景更加立体</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渲染的基本原理和技术</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视觉特效和虚拟现实技术</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材质、纹理和光照的设置，以实现真实感强烈的渲染效果</w:t>
            </w:r>
          </w:p>
          <w:p>
            <w:pPr>
              <w:pStyle w:val="2"/>
              <w:ind w:firstLine="0" w:firstLineChars="0"/>
            </w:pPr>
          </w:p>
        </w:tc>
      </w:tr>
    </w:tbl>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 </w:t>
      </w:r>
      <w:r>
        <w:rPr>
          <w:rFonts w:hint="eastAsia" w:cs="宋体"/>
          <w:bCs/>
          <w:color w:val="000000"/>
          <w:kern w:val="36"/>
          <w:szCs w:val="21"/>
          <w:lang w:val="en-US" w:eastAsia="zh-CN"/>
        </w:rPr>
        <w:t>数字媒体艺术</w:t>
      </w:r>
      <w:r>
        <w:rPr>
          <w:rFonts w:hint="eastAsia" w:ascii="宋体" w:hAnsi="宋体" w:cs="宋体"/>
          <w:bCs/>
          <w:color w:val="000000"/>
          <w:kern w:val="36"/>
          <w:szCs w:val="21"/>
        </w:rPr>
        <w:t>高等教育“十四五”部委级规划教材 ：</w:t>
      </w:r>
      <w:r>
        <w:rPr>
          <w:rFonts w:hint="eastAsia" w:cs="宋体"/>
          <w:bCs/>
          <w:color w:val="000000"/>
          <w:kern w:val="36"/>
          <w:szCs w:val="21"/>
          <w:lang w:val="en-US" w:eastAsia="zh-CN"/>
        </w:rPr>
        <w:t>王一如</w:t>
      </w:r>
      <w:r>
        <w:rPr>
          <w:rFonts w:hint="eastAsia" w:ascii="宋体" w:hAnsi="宋体" w:cs="宋体"/>
          <w:bCs/>
          <w:color w:val="000000"/>
          <w:kern w:val="36"/>
          <w:szCs w:val="21"/>
        </w:rPr>
        <w:t>著. 《</w:t>
      </w:r>
      <w:r>
        <w:rPr>
          <w:rFonts w:ascii="宋体" w:hAnsi="宋体" w:eastAsia="宋体" w:cs="宋体"/>
          <w:sz w:val="24"/>
          <w:szCs w:val="24"/>
        </w:rPr>
        <w:t>After Effects CC基础与案例教程（微课版）</w:t>
      </w:r>
      <w:r>
        <w:rPr>
          <w:rFonts w:hint="eastAsia" w:ascii="宋体" w:hAnsi="宋体" w:cs="宋体"/>
          <w:bCs/>
          <w:color w:val="000000"/>
          <w:kern w:val="36"/>
          <w:szCs w:val="21"/>
        </w:rPr>
        <w:t xml:space="preserve">》. </w:t>
      </w:r>
      <w:r>
        <w:rPr>
          <w:rFonts w:hint="eastAsia" w:cs="宋体"/>
          <w:bCs/>
          <w:color w:val="000000"/>
          <w:kern w:val="36"/>
          <w:szCs w:val="21"/>
          <w:lang w:val="en-US" w:eastAsia="zh-CN"/>
        </w:rPr>
        <w:t>北京</w:t>
      </w:r>
      <w:r>
        <w:rPr>
          <w:rFonts w:hint="eastAsia" w:ascii="宋体" w:hAnsi="宋体" w:cs="宋体"/>
          <w:bCs/>
          <w:color w:val="000000"/>
          <w:kern w:val="36"/>
          <w:szCs w:val="21"/>
        </w:rPr>
        <w:t>：</w:t>
      </w:r>
      <w:r>
        <w:rPr>
          <w:rFonts w:hint="eastAsia" w:cs="宋体"/>
          <w:bCs/>
          <w:color w:val="000000"/>
          <w:kern w:val="36"/>
          <w:szCs w:val="21"/>
          <w:lang w:val="en-US" w:eastAsia="zh-CN"/>
        </w:rPr>
        <w:t>清华</w:t>
      </w:r>
      <w:r>
        <w:rPr>
          <w:rFonts w:hint="eastAsia" w:ascii="宋体" w:hAnsi="宋体" w:cs="宋体"/>
          <w:bCs/>
          <w:color w:val="000000"/>
          <w:kern w:val="36"/>
          <w:szCs w:val="21"/>
        </w:rPr>
        <w:t>大学出版社, 202</w:t>
      </w:r>
      <w:r>
        <w:rPr>
          <w:rFonts w:hint="eastAsia" w:cs="宋体"/>
          <w:bCs/>
          <w:color w:val="000000"/>
          <w:kern w:val="36"/>
          <w:szCs w:val="21"/>
          <w:lang w:val="en-US" w:eastAsia="zh-CN"/>
        </w:rPr>
        <w:t>0</w:t>
      </w:r>
      <w:r>
        <w:rPr>
          <w:rFonts w:hint="eastAsia" w:ascii="宋体" w:hAnsi="宋体" w:cs="宋体"/>
          <w:bCs/>
          <w:color w:val="000000"/>
          <w:kern w:val="36"/>
          <w:szCs w:val="21"/>
        </w:rPr>
        <w:t>.0</w:t>
      </w:r>
      <w:r>
        <w:rPr>
          <w:rFonts w:hint="eastAsia" w:cs="宋体"/>
          <w:bCs/>
          <w:color w:val="000000"/>
          <w:kern w:val="36"/>
          <w:szCs w:val="21"/>
          <w:lang w:val="en-US" w:eastAsia="zh-CN"/>
        </w:rPr>
        <w:t>5</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7"/>
        </w:numPr>
        <w:ind w:firstLine="454"/>
        <w:rPr>
          <w:rFonts w:hint="eastAsia"/>
        </w:rPr>
      </w:pPr>
      <w:r>
        <w:rPr>
          <w:rFonts w:hint="eastAsia"/>
        </w:rPr>
        <w:t>学银在线：AE影视特效与合成</w:t>
      </w:r>
    </w:p>
    <w:p>
      <w:pPr>
        <w:numPr>
          <w:numId w:val="0"/>
        </w:numPr>
        <w:ind w:firstLine="456" w:firstLineChars="200"/>
      </w:pPr>
      <w:r>
        <w:rPr>
          <w:rFonts w:hint="eastAsia"/>
        </w:rPr>
        <w:t>https://xueyinonline.com/detail/236384594</w:t>
      </w:r>
    </w:p>
    <w:p>
      <w:pPr>
        <w:numPr>
          <w:ilvl w:val="0"/>
          <w:numId w:val="7"/>
        </w:numPr>
        <w:ind w:left="0" w:leftChars="0" w:firstLine="456" w:firstLineChars="200"/>
        <w:rPr>
          <w:rFonts w:hint="eastAsia"/>
        </w:rPr>
      </w:pPr>
      <w:r>
        <w:rPr>
          <w:rFonts w:hint="eastAsia"/>
        </w:rPr>
        <w:t>中国大学 MOOC：</w:t>
      </w:r>
      <w:r>
        <w:rPr>
          <w:rFonts w:hint="eastAsia"/>
          <w:lang w:val="en-US" w:eastAsia="zh-CN"/>
        </w:rPr>
        <w:t>教学动画制作与实战</w:t>
      </w:r>
      <w:r>
        <w:rPr>
          <w:rFonts w:hint="eastAsia"/>
        </w:rPr>
        <w:t xml:space="preserve"> 国家精品https://www.icourse163.org/course/gxtc-1002423003?from=searchPage&amp;outVendor=zw_mooc_pcssjg_</w:t>
      </w:r>
    </w:p>
    <w:p>
      <w:pPr>
        <w:numPr>
          <w:ilvl w:val="0"/>
          <w:numId w:val="7"/>
        </w:numPr>
        <w:ind w:left="0" w:leftChars="0" w:firstLine="456" w:firstLineChars="200"/>
      </w:pPr>
      <w:r>
        <w:rPr>
          <w:rFonts w:hint="eastAsia"/>
        </w:rPr>
        <w:t>中国大学 MOOC：Photoshop 图形图像处理技术 国家精品 https://www.icourse163.org/course/WSPC-1002698010?from=searchPage&amp;outVendor=zw_mooc_pcssjg_</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邹秋龙</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3D275"/>
    <w:multiLevelType w:val="singleLevel"/>
    <w:tmpl w:val="9E63D275"/>
    <w:lvl w:ilvl="0" w:tentative="0">
      <w:start w:val="1"/>
      <w:numFmt w:val="decimal"/>
      <w:lvlText w:val="%1."/>
      <w:lvlJc w:val="left"/>
      <w:pPr>
        <w:tabs>
          <w:tab w:val="left" w:pos="312"/>
        </w:tabs>
      </w:pPr>
    </w:lvl>
  </w:abstractNum>
  <w:abstractNum w:abstractNumId="1">
    <w:nsid w:val="A37E32E0"/>
    <w:multiLevelType w:val="singleLevel"/>
    <w:tmpl w:val="A37E32E0"/>
    <w:lvl w:ilvl="0" w:tentative="0">
      <w:start w:val="1"/>
      <w:numFmt w:val="decimal"/>
      <w:lvlText w:val="(%1)"/>
      <w:lvlJc w:val="left"/>
      <w:pPr>
        <w:tabs>
          <w:tab w:val="left" w:pos="312"/>
        </w:tabs>
      </w:pPr>
    </w:lvl>
  </w:abstractNum>
  <w:abstractNum w:abstractNumId="2">
    <w:nsid w:val="B7C15C35"/>
    <w:multiLevelType w:val="singleLevel"/>
    <w:tmpl w:val="B7C15C35"/>
    <w:lvl w:ilvl="0" w:tentative="0">
      <w:start w:val="1"/>
      <w:numFmt w:val="decimal"/>
      <w:lvlText w:val="(%1)"/>
      <w:lvlJc w:val="left"/>
      <w:pPr>
        <w:tabs>
          <w:tab w:val="left" w:pos="312"/>
        </w:tabs>
      </w:pPr>
    </w:lvl>
  </w:abstractNum>
  <w:abstractNum w:abstractNumId="3">
    <w:nsid w:val="D1D8BFD3"/>
    <w:multiLevelType w:val="singleLevel"/>
    <w:tmpl w:val="D1D8BFD3"/>
    <w:lvl w:ilvl="0" w:tentative="0">
      <w:start w:val="1"/>
      <w:numFmt w:val="decimal"/>
      <w:lvlText w:val="(%1)"/>
      <w:lvlJc w:val="left"/>
      <w:pPr>
        <w:tabs>
          <w:tab w:val="left" w:pos="312"/>
        </w:tabs>
      </w:pPr>
    </w:lvl>
  </w:abstractNum>
  <w:abstractNum w:abstractNumId="4">
    <w:nsid w:val="DB1310B4"/>
    <w:multiLevelType w:val="singleLevel"/>
    <w:tmpl w:val="DB1310B4"/>
    <w:lvl w:ilvl="0" w:tentative="0">
      <w:start w:val="1"/>
      <w:numFmt w:val="decimal"/>
      <w:lvlText w:val="(%1)"/>
      <w:lvlJc w:val="left"/>
      <w:pPr>
        <w:tabs>
          <w:tab w:val="left" w:pos="312"/>
        </w:tabs>
      </w:pPr>
    </w:lvl>
  </w:abstractNum>
  <w:abstractNum w:abstractNumId="5">
    <w:nsid w:val="29D606C1"/>
    <w:multiLevelType w:val="singleLevel"/>
    <w:tmpl w:val="29D606C1"/>
    <w:lvl w:ilvl="0" w:tentative="0">
      <w:start w:val="1"/>
      <w:numFmt w:val="decimal"/>
      <w:lvlText w:val="(%1)"/>
      <w:lvlJc w:val="left"/>
      <w:pPr>
        <w:tabs>
          <w:tab w:val="left" w:pos="312"/>
        </w:tabs>
      </w:pPr>
    </w:lvl>
  </w:abstractNum>
  <w:abstractNum w:abstractNumId="6">
    <w:nsid w:val="793BDE8E"/>
    <w:multiLevelType w:val="singleLevel"/>
    <w:tmpl w:val="793BDE8E"/>
    <w:lvl w:ilvl="0" w:tentative="0">
      <w:start w:val="1"/>
      <w:numFmt w:val="decimal"/>
      <w:lvlText w:val="(%1)"/>
      <w:lvlJc w:val="left"/>
      <w:pPr>
        <w:tabs>
          <w:tab w:val="left" w:pos="312"/>
        </w:tabs>
      </w:p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N2YwYWQxMDM4ZGU3NDc4YzE5ZmJlZTcyOThlMDg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5AEE"/>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6519C1"/>
    <w:rsid w:val="01F363F7"/>
    <w:rsid w:val="023A13DD"/>
    <w:rsid w:val="03B029CE"/>
    <w:rsid w:val="0422003D"/>
    <w:rsid w:val="04D8454B"/>
    <w:rsid w:val="04E5304F"/>
    <w:rsid w:val="04F47CC8"/>
    <w:rsid w:val="07AE76A5"/>
    <w:rsid w:val="08431963"/>
    <w:rsid w:val="090C7445"/>
    <w:rsid w:val="09945417"/>
    <w:rsid w:val="0A1C108A"/>
    <w:rsid w:val="0B2C766D"/>
    <w:rsid w:val="0CDC4131"/>
    <w:rsid w:val="0CEA36C2"/>
    <w:rsid w:val="0D0073AA"/>
    <w:rsid w:val="0D0F6327"/>
    <w:rsid w:val="0D267094"/>
    <w:rsid w:val="0F477209"/>
    <w:rsid w:val="1090453F"/>
    <w:rsid w:val="128D6FC9"/>
    <w:rsid w:val="13F27A1A"/>
    <w:rsid w:val="14B1436D"/>
    <w:rsid w:val="1570087D"/>
    <w:rsid w:val="15C40981"/>
    <w:rsid w:val="15E76D27"/>
    <w:rsid w:val="16A26BA0"/>
    <w:rsid w:val="17606A5A"/>
    <w:rsid w:val="183E5B03"/>
    <w:rsid w:val="19A704C2"/>
    <w:rsid w:val="19A741FA"/>
    <w:rsid w:val="1ADB23E3"/>
    <w:rsid w:val="1B952785"/>
    <w:rsid w:val="1C392FEE"/>
    <w:rsid w:val="1C6C12A7"/>
    <w:rsid w:val="1C957AEB"/>
    <w:rsid w:val="1CDB1039"/>
    <w:rsid w:val="1D3F3968"/>
    <w:rsid w:val="1D9A7A4B"/>
    <w:rsid w:val="1DDA2BED"/>
    <w:rsid w:val="1E1F22E3"/>
    <w:rsid w:val="1EE324BA"/>
    <w:rsid w:val="1F470538"/>
    <w:rsid w:val="204C7DFA"/>
    <w:rsid w:val="21662F05"/>
    <w:rsid w:val="21ED3B45"/>
    <w:rsid w:val="22B967CD"/>
    <w:rsid w:val="22E110D2"/>
    <w:rsid w:val="22E2686B"/>
    <w:rsid w:val="230C0252"/>
    <w:rsid w:val="241339DD"/>
    <w:rsid w:val="242B0434"/>
    <w:rsid w:val="247C1FBD"/>
    <w:rsid w:val="259700C9"/>
    <w:rsid w:val="25CC45A4"/>
    <w:rsid w:val="25F67E49"/>
    <w:rsid w:val="26872659"/>
    <w:rsid w:val="27173710"/>
    <w:rsid w:val="28445F24"/>
    <w:rsid w:val="284D1368"/>
    <w:rsid w:val="28707612"/>
    <w:rsid w:val="290E7849"/>
    <w:rsid w:val="2C2B3683"/>
    <w:rsid w:val="2C836567"/>
    <w:rsid w:val="2D3D127A"/>
    <w:rsid w:val="2DC8060D"/>
    <w:rsid w:val="2E13705B"/>
    <w:rsid w:val="2F634C98"/>
    <w:rsid w:val="2FC31E25"/>
    <w:rsid w:val="2FD1167E"/>
    <w:rsid w:val="2FEB5375"/>
    <w:rsid w:val="3029612C"/>
    <w:rsid w:val="30F878AC"/>
    <w:rsid w:val="318E4980"/>
    <w:rsid w:val="32EF0327"/>
    <w:rsid w:val="335715E3"/>
    <w:rsid w:val="337C6536"/>
    <w:rsid w:val="33B23743"/>
    <w:rsid w:val="349F4E09"/>
    <w:rsid w:val="35E1438C"/>
    <w:rsid w:val="37ED6C72"/>
    <w:rsid w:val="3801634D"/>
    <w:rsid w:val="397B4F81"/>
    <w:rsid w:val="397F73F1"/>
    <w:rsid w:val="39F97608"/>
    <w:rsid w:val="3A933578"/>
    <w:rsid w:val="3B361965"/>
    <w:rsid w:val="3BC316DF"/>
    <w:rsid w:val="3C6D2921"/>
    <w:rsid w:val="3C7E2E74"/>
    <w:rsid w:val="3E9D398B"/>
    <w:rsid w:val="3F31634C"/>
    <w:rsid w:val="42416BFB"/>
    <w:rsid w:val="44111519"/>
    <w:rsid w:val="44581671"/>
    <w:rsid w:val="44B61185"/>
    <w:rsid w:val="48093144"/>
    <w:rsid w:val="49F5535B"/>
    <w:rsid w:val="4AD25A32"/>
    <w:rsid w:val="4BAE63E4"/>
    <w:rsid w:val="4D6B261D"/>
    <w:rsid w:val="4DCE5768"/>
    <w:rsid w:val="4E195F1D"/>
    <w:rsid w:val="4EF45EFA"/>
    <w:rsid w:val="4F7905D1"/>
    <w:rsid w:val="4F9F2A07"/>
    <w:rsid w:val="511E4CB5"/>
    <w:rsid w:val="522B3FAB"/>
    <w:rsid w:val="527C510E"/>
    <w:rsid w:val="54191E1E"/>
    <w:rsid w:val="55156B3F"/>
    <w:rsid w:val="55D44A61"/>
    <w:rsid w:val="56562F98"/>
    <w:rsid w:val="56CE6E2D"/>
    <w:rsid w:val="57904A37"/>
    <w:rsid w:val="57F701BC"/>
    <w:rsid w:val="58966C0D"/>
    <w:rsid w:val="58A745C3"/>
    <w:rsid w:val="5A3C08F5"/>
    <w:rsid w:val="5B0742FD"/>
    <w:rsid w:val="5CAB139F"/>
    <w:rsid w:val="5E15111B"/>
    <w:rsid w:val="5EF64B7B"/>
    <w:rsid w:val="5F491BD1"/>
    <w:rsid w:val="60F125FD"/>
    <w:rsid w:val="61EB04C1"/>
    <w:rsid w:val="62353C0D"/>
    <w:rsid w:val="63804BA4"/>
    <w:rsid w:val="65594967"/>
    <w:rsid w:val="65AD52DC"/>
    <w:rsid w:val="65B40D54"/>
    <w:rsid w:val="65B513E9"/>
    <w:rsid w:val="661E0362"/>
    <w:rsid w:val="662F23B5"/>
    <w:rsid w:val="66372649"/>
    <w:rsid w:val="66CF40E2"/>
    <w:rsid w:val="695063C7"/>
    <w:rsid w:val="6AD077A7"/>
    <w:rsid w:val="6B6169BC"/>
    <w:rsid w:val="6BB80929"/>
    <w:rsid w:val="6C29094A"/>
    <w:rsid w:val="6D5B17BF"/>
    <w:rsid w:val="6ED034E4"/>
    <w:rsid w:val="6EED6302"/>
    <w:rsid w:val="6F070DCF"/>
    <w:rsid w:val="7082416F"/>
    <w:rsid w:val="71456464"/>
    <w:rsid w:val="717464FF"/>
    <w:rsid w:val="71AC72D9"/>
    <w:rsid w:val="72942FF3"/>
    <w:rsid w:val="72AF5F7B"/>
    <w:rsid w:val="72C64246"/>
    <w:rsid w:val="72EB4496"/>
    <w:rsid w:val="73197968"/>
    <w:rsid w:val="75112770"/>
    <w:rsid w:val="752605E7"/>
    <w:rsid w:val="75327821"/>
    <w:rsid w:val="75DF5721"/>
    <w:rsid w:val="77470352"/>
    <w:rsid w:val="77AA2F5A"/>
    <w:rsid w:val="77BF0C2B"/>
    <w:rsid w:val="780040FD"/>
    <w:rsid w:val="7A4878AF"/>
    <w:rsid w:val="7A6C68B7"/>
    <w:rsid w:val="7AB86F1A"/>
    <w:rsid w:val="7AF102F7"/>
    <w:rsid w:val="7B1B5B59"/>
    <w:rsid w:val="7C1F36BF"/>
    <w:rsid w:val="7C234202"/>
    <w:rsid w:val="7C5C299A"/>
    <w:rsid w:val="7CA85FD9"/>
    <w:rsid w:val="7CCE66D8"/>
    <w:rsid w:val="7D4A1AA9"/>
    <w:rsid w:val="7D656F25"/>
    <w:rsid w:val="7DB2665D"/>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5"/>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5"/>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1"/>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标题三"/>
    <w:basedOn w:val="5"/>
    <w:qFormat/>
    <w:uiPriority w:val="0"/>
    <w:pPr>
      <w:spacing w:before="0" w:after="0" w:line="360" w:lineRule="auto"/>
      <w:ind w:firstLine="200"/>
    </w:pPr>
    <w:rPr>
      <w:sz w:val="28"/>
      <w:szCs w:val="24"/>
    </w:rPr>
  </w:style>
  <w:style w:type="paragraph" w:styleId="32">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qFormat/>
    <w:uiPriority w:val="0"/>
    <w:pPr>
      <w:spacing w:line="360" w:lineRule="auto"/>
      <w:ind w:firstLine="200"/>
    </w:pPr>
    <w:rPr>
      <w:rFonts w:cs="宋体"/>
      <w:szCs w:val="20"/>
    </w:rPr>
  </w:style>
  <w:style w:type="paragraph" w:customStyle="1" w:styleId="34">
    <w:name w:val="Char Char Char Char"/>
    <w:basedOn w:val="1"/>
    <w:qFormat/>
    <w:uiPriority w:val="0"/>
  </w:style>
  <w:style w:type="character" w:customStyle="1" w:styleId="35">
    <w:name w:val="正文文本 字符"/>
    <w:basedOn w:val="27"/>
    <w:link w:val="8"/>
    <w:qFormat/>
    <w:uiPriority w:val="0"/>
    <w:rPr>
      <w:kern w:val="2"/>
      <w:sz w:val="21"/>
      <w:szCs w:val="24"/>
    </w:rPr>
  </w:style>
  <w:style w:type="paragraph" w:customStyle="1" w:styleId="36">
    <w:name w:val="Table Paragraph"/>
    <w:basedOn w:val="1"/>
    <w:unhideWhenUsed/>
    <w:qFormat/>
    <w:uiPriority w:val="1"/>
    <w:pPr>
      <w:autoSpaceDE w:val="0"/>
      <w:autoSpaceDN w:val="0"/>
      <w:adjustRightInd w:val="0"/>
    </w:pPr>
    <w:rPr>
      <w:rFonts w:hint="eastAsia"/>
      <w:kern w:val="0"/>
      <w:szCs w:val="20"/>
    </w:rPr>
  </w:style>
  <w:style w:type="character" w:customStyle="1" w:styleId="37">
    <w:name w:val="font41"/>
    <w:basedOn w:val="27"/>
    <w:qFormat/>
    <w:uiPriority w:val="0"/>
    <w:rPr>
      <w:rFonts w:hint="eastAsia" w:ascii="宋体" w:hAnsi="宋体" w:eastAsia="宋体"/>
      <w:color w:val="000000"/>
      <w:sz w:val="21"/>
      <w:szCs w:val="21"/>
      <w:u w:val="none"/>
    </w:rPr>
  </w:style>
  <w:style w:type="character" w:customStyle="1" w:styleId="38">
    <w:name w:val="font01"/>
    <w:basedOn w:val="27"/>
    <w:qFormat/>
    <w:uiPriority w:val="0"/>
    <w:rPr>
      <w:rFonts w:hint="eastAsia" w:ascii="宋体" w:hAnsi="宋体" w:eastAsia="宋体"/>
      <w:color w:val="000000"/>
      <w:sz w:val="14"/>
      <w:szCs w:val="14"/>
      <w:u w:val="none"/>
    </w:rPr>
  </w:style>
  <w:style w:type="character" w:customStyle="1" w:styleId="39">
    <w:name w:val="font51"/>
    <w:basedOn w:val="27"/>
    <w:qFormat/>
    <w:uiPriority w:val="0"/>
    <w:rPr>
      <w:rFonts w:hint="eastAsia" w:ascii="宋体" w:hAnsi="宋体" w:eastAsia="宋体"/>
      <w:color w:val="000000"/>
      <w:sz w:val="21"/>
      <w:szCs w:val="21"/>
      <w:u w:val="none"/>
    </w:rPr>
  </w:style>
  <w:style w:type="character" w:customStyle="1" w:styleId="40">
    <w:name w:val="未处理的提及1"/>
    <w:basedOn w:val="27"/>
    <w:semiHidden/>
    <w:unhideWhenUsed/>
    <w:qFormat/>
    <w:uiPriority w:val="99"/>
    <w:rPr>
      <w:color w:val="605E5C"/>
      <w:shd w:val="clear" w:color="auto" w:fill="E1DFDD"/>
    </w:rPr>
  </w:style>
  <w:style w:type="paragraph" w:customStyle="1" w:styleId="41">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qFormat/>
    <w:uiPriority w:val="0"/>
    <w:rPr>
      <w:rFonts w:hint="eastAsia" w:ascii="宋体" w:hAnsi="宋体" w:eastAsia="宋体" w:cs="Times New Roman"/>
      <w:b/>
      <w:bCs/>
      <w:color w:val="000000"/>
      <w:sz w:val="21"/>
      <w:szCs w:val="21"/>
      <w:u w:val="none"/>
    </w:rPr>
  </w:style>
  <w:style w:type="character" w:customStyle="1" w:styleId="44">
    <w:name w:val="font11"/>
    <w:basedOn w:val="27"/>
    <w:qFormat/>
    <w:uiPriority w:val="0"/>
    <w:rPr>
      <w:rFonts w:hint="eastAsia" w:ascii="宋体" w:hAnsi="宋体" w:eastAsia="宋体" w:cs="宋体"/>
      <w:b/>
      <w:color w:val="000000"/>
      <w:sz w:val="21"/>
      <w:szCs w:val="21"/>
      <w:u w:val="none"/>
    </w:rPr>
  </w:style>
  <w:style w:type="paragraph" w:customStyle="1" w:styleId="45">
    <w:name w:val="s16"/>
    <w:basedOn w:val="1"/>
    <w:qFormat/>
    <w:uiPriority w:val="0"/>
    <w:pPr>
      <w:widowControl/>
      <w:spacing w:before="100" w:beforeAutospacing="1" w:after="100" w:afterAutospacing="1"/>
    </w:pPr>
    <w:rPr>
      <w:rFonts w:cs="宋体"/>
      <w:kern w:val="0"/>
    </w:rPr>
  </w:style>
  <w:style w:type="character" w:customStyle="1" w:styleId="46">
    <w:name w:val="标题 2 字符"/>
    <w:basedOn w:val="27"/>
    <w:link w:val="4"/>
    <w:qFormat/>
    <w:uiPriority w:val="0"/>
    <w:rPr>
      <w:rFonts w:ascii="宋体" w:hAnsi="宋体" w:eastAsia="宋体" w:cs="宋体"/>
      <w:b/>
      <w:bCs/>
      <w:kern w:val="0"/>
      <w:sz w:val="36"/>
      <w:szCs w:val="36"/>
    </w:rPr>
  </w:style>
  <w:style w:type="character" w:customStyle="1" w:styleId="47">
    <w:name w:val="NormalCharacter"/>
    <w:semiHidden/>
    <w:qFormat/>
    <w:uiPriority w:val="0"/>
    <w:rPr>
      <w:rFonts w:ascii="Times New Roman" w:hAnsi="Times New Roman" w:eastAsia="宋体" w:cs="Times New Roman"/>
    </w:rPr>
  </w:style>
  <w:style w:type="paragraph" w:customStyle="1" w:styleId="48">
    <w:name w:val="PlainText"/>
    <w:basedOn w:val="1"/>
    <w:qFormat/>
    <w:uiPriority w:val="0"/>
    <w:rPr>
      <w:rFonts w:hAnsi="Courier New"/>
      <w:szCs w:val="20"/>
    </w:rPr>
  </w:style>
  <w:style w:type="character" w:customStyle="1" w:styleId="49">
    <w:name w:val="@标题1级 Char"/>
    <w:link w:val="50"/>
    <w:qFormat/>
    <w:locked/>
    <w:uiPriority w:val="99"/>
    <w:rPr>
      <w:rFonts w:ascii="黑体" w:hAnsi="黑体" w:eastAsia="黑体" w:cs="Times New Roman"/>
      <w:kern w:val="0"/>
      <w:sz w:val="36"/>
      <w:szCs w:val="20"/>
    </w:rPr>
  </w:style>
  <w:style w:type="paragraph" w:customStyle="1" w:styleId="50">
    <w:name w:val="@标题1级"/>
    <w:basedOn w:val="24"/>
    <w:link w:val="49"/>
    <w:qFormat/>
    <w:uiPriority w:val="99"/>
    <w:rPr>
      <w:rFonts w:ascii="黑体" w:hAnsi="黑体" w:eastAsia="黑体" w:cs="Times New Roman"/>
      <w:bCs w:val="0"/>
      <w:kern w:val="0"/>
      <w:sz w:val="36"/>
      <w:szCs w:val="20"/>
    </w:rPr>
  </w:style>
  <w:style w:type="character" w:customStyle="1" w:styleId="51">
    <w:name w:val="标题 字符"/>
    <w:basedOn w:val="27"/>
    <w:link w:val="24"/>
    <w:qFormat/>
    <w:uiPriority w:val="0"/>
    <w:rPr>
      <w:rFonts w:asciiTheme="majorHAnsi" w:hAnsiTheme="majorHAnsi" w:eastAsiaTheme="majorEastAsia" w:cstheme="majorBidi"/>
      <w:b/>
      <w:bCs/>
      <w:sz w:val="32"/>
      <w:szCs w:val="32"/>
    </w:rPr>
  </w:style>
  <w:style w:type="character" w:customStyle="1" w:styleId="52">
    <w:name w:val="font61"/>
    <w:basedOn w:val="27"/>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5"/>
    <w:qFormat/>
    <w:uiPriority w:val="99"/>
    <w:rPr>
      <w:rFonts w:ascii="Times New Roman" w:hAnsi="Times New Roman" w:eastAsia="宋体" w:cs="Times New Roman"/>
      <w:sz w:val="18"/>
      <w:szCs w:val="18"/>
    </w:rPr>
  </w:style>
  <w:style w:type="character" w:customStyle="1" w:styleId="56">
    <w:name w:val="未处理的提及3"/>
    <w:basedOn w:val="27"/>
    <w:semiHidden/>
    <w:unhideWhenUsed/>
    <w:qFormat/>
    <w:uiPriority w:val="99"/>
    <w:rPr>
      <w:color w:val="605E5C"/>
      <w:shd w:val="clear" w:color="auto" w:fill="E1DFDD"/>
    </w:rPr>
  </w:style>
  <w:style w:type="paragraph" w:customStyle="1" w:styleId="57">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NS Z</cp:lastModifiedBy>
  <dcterms:modified xsi:type="dcterms:W3CDTF">2023-11-22T02:52:38Z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27AB133D95744D3EBC2B76488EC98225_13</vt:lpwstr>
  </property>
</Properties>
</file>