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27"/>
        <w:jc w:val="center"/>
        <w:rPr>
          <w:rFonts w:ascii="黑体" w:hAnsi="黑体" w:eastAsia="黑体" w:cs="黑体"/>
        </w:rPr>
      </w:pPr>
      <w:bookmarkStart w:id="0" w:name="_Toc144480526"/>
      <w:r>
        <w:rPr>
          <w:rFonts w:hint="eastAsia" w:ascii="黑体" w:hAnsi="黑体" w:eastAsia="黑体" w:cs="黑体"/>
        </w:rPr>
        <w:t>《视觉化信息设计》课程标准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eastAsia"/>
        </w:rPr>
      </w:pPr>
      <w:r>
        <w:rPr>
          <w:rFonts w:hint="eastAsia"/>
        </w:rPr>
        <w:t>课程名称：视觉化信息设计</w:t>
      </w:r>
    </w:p>
    <w:p>
      <w:pPr>
        <w:ind w:firstLine="454"/>
        <w:rPr>
          <w:rFonts w:hint="eastAsia" w:eastAsia="宋体"/>
          <w:lang w:eastAsia="zh-CN"/>
        </w:rPr>
      </w:pPr>
      <w:r>
        <w:rPr>
          <w:rFonts w:hint="eastAsia"/>
        </w:rPr>
        <w:t>课程编码：4550103244</w:t>
      </w:r>
    </w:p>
    <w:p>
      <w:pPr>
        <w:ind w:firstLine="454"/>
      </w:pPr>
      <w:r>
        <w:rPr>
          <w:rFonts w:hint="eastAsia"/>
        </w:rPr>
        <w:t>适用专业：数字媒体艺术设计</w:t>
      </w:r>
    </w:p>
    <w:p>
      <w:pPr>
        <w:ind w:firstLine="454"/>
      </w:pPr>
      <w:r>
        <w:rPr>
          <w:rFonts w:hint="eastAsia"/>
        </w:rPr>
        <w:t>课程学时：72学时</w:t>
      </w:r>
    </w:p>
    <w:p>
      <w:pPr>
        <w:ind w:firstLine="454"/>
      </w:pPr>
      <w:r>
        <w:rPr>
          <w:rFonts w:hint="eastAsia"/>
        </w:rPr>
        <w:t>课程学分：4学分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jc w:val="both"/>
      </w:pPr>
      <w:r>
        <w:rPr>
          <w:rFonts w:hint="eastAsia"/>
        </w:rPr>
        <w:t>本课程是数字媒体艺术设计专业必修的一门专业核心理论课程。本课程基于让学生初步掌握觉信息化设计方法和创意表现方法，其中包括视觉化信息设计概述、视觉化信息设计的思维和创意的挖掘、信息可视化设计的形式和组织、视觉化信息设计的语境和表现方法、视觉化信息设计的应用，培养学生具有应用视觉化信息设计解决实际问题的能力，并为今后学习视觉化信息设计打下基础。先行课程造型基础、创意设计、计算机平面设计，后续课程数字项目合成、虚拟现实内容设计制作。</w:t>
      </w:r>
    </w:p>
    <w:p>
      <w:pPr>
        <w:ind w:firstLine="454"/>
      </w:pPr>
      <w:r>
        <w:rPr>
          <w:rFonts w:hint="eastAsia"/>
        </w:rPr>
        <w:t>（二）课程任务</w:t>
      </w:r>
    </w:p>
    <w:p>
      <w:pPr>
        <w:ind w:firstLine="454"/>
      </w:pPr>
      <w:r>
        <w:rPr>
          <w:rFonts w:hint="eastAsia"/>
        </w:rPr>
        <w:t>视觉化信息设计课程主要考核学生制作视觉化信息设计制作、界面设计、交互功能等。着重培养学生分析问题和解决问题的能力，使他们具有进一步学习相关知识和技能的能力。另外，通过该课程的“教、学、做”一体化教学，培养学生良好的创新能力，提高学生的职业技能与职业素养，为数字媒体技术培养创新型、发展型的高素质人才。</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r>
        <w:rPr>
          <w:rFonts w:hint="eastAsia"/>
        </w:rPr>
        <w:t>：</w:t>
      </w:r>
    </w:p>
    <w:p>
      <w:pPr>
        <w:ind w:firstLine="454"/>
      </w:pPr>
      <w:r>
        <w:rPr>
          <w:rFonts w:hint="eastAsia"/>
        </w:rPr>
        <w:t>1.</w:t>
      </w:r>
      <w:r>
        <w:t>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r>
        <w:rPr>
          <w:rFonts w:hint="eastAsia"/>
        </w:rPr>
        <w:t>；</w:t>
      </w:r>
    </w:p>
    <w:p>
      <w:pPr>
        <w:ind w:firstLine="454"/>
      </w:pPr>
      <w:r>
        <w:rPr>
          <w:rFonts w:hint="eastAsia"/>
        </w:rPr>
        <w:t>2.</w:t>
      </w:r>
      <w:r>
        <w:t>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r>
        <w:rPr>
          <w:rFonts w:hint="eastAsia"/>
        </w:rPr>
        <w:t>；</w:t>
      </w:r>
    </w:p>
    <w:p>
      <w:pPr>
        <w:ind w:firstLine="454"/>
      </w:pPr>
      <w:r>
        <w:rPr>
          <w:rFonts w:hint="eastAsia"/>
        </w:rPr>
        <w:t>3.</w:t>
      </w:r>
      <w:r>
        <w:t>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r>
        <w:rPr>
          <w:rFonts w:hint="eastAsia"/>
        </w:rPr>
        <w:t>；</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数字媒体设计制作岗位出发选择课程内容，按照数字媒体设计设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w:t>
      </w:r>
      <w:r>
        <w:t>与数字媒体设计制作公司、融媒体工作室或文化传播企业合作，共同组织课程内容的重构</w:t>
      </w:r>
      <w:r>
        <w:rPr>
          <w:rFonts w:hint="eastAsia"/>
        </w:rPr>
        <w:t>。利用学校和合作机构的资源，共同创设课程实施条件，共建共享型数字化课程教学资源，共同制订学生学习成效考核评价办法，共建双师型课程教学团队；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视觉化信息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w:t>
      </w:r>
      <w:r>
        <w:t>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r>
        <w:rPr>
          <w:rFonts w:hint="eastAsia"/>
        </w:rPr>
        <w:t>；</w:t>
      </w:r>
    </w:p>
    <w:p>
      <w:pPr>
        <w:ind w:firstLine="454"/>
      </w:pPr>
      <w:r>
        <w:rPr>
          <w:rFonts w:hint="eastAsia"/>
        </w:rPr>
        <w:t>4.课程目标注重工作任务：</w:t>
      </w:r>
      <w:r>
        <w:t>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r>
        <w:rPr>
          <w:rFonts w:hint="eastAsia"/>
        </w:rPr>
        <w:t>；</w:t>
      </w:r>
    </w:p>
    <w:p>
      <w:pPr>
        <w:ind w:firstLine="454"/>
      </w:pPr>
      <w:r>
        <w:rPr>
          <w:rFonts w:hint="eastAsia"/>
        </w:rPr>
        <w:t>5.项目工作引领情境学习：</w:t>
      </w:r>
      <w:r>
        <w:t>以项目工作任务为驱动，创设具有挑战性的学习情境。设计具有真实性和实践性的学习环节，注重学生的主体性，在完成项目任务的过程中，全面提升理论与实践的结合度以及相关学科知识的综合运用能力</w:t>
      </w:r>
      <w:r>
        <w:rPr>
          <w:rFonts w:hint="eastAsia"/>
        </w:rPr>
        <w:t>。</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学习，使学生掌握视觉化信息设计基础知识，熟悉视觉化信息设计制作的工作流程、创作方法。更重要的是让学生能熟悉视觉化信息设计制作与开发的整体设计与实现过程，提高学生实践操作能力。同时培养吃苦耐劳、爱岗敬业、团队协作的工匠精神和诚实、守信、善于沟通与合作的良好品质，为发展职业能力奠定良好的基础。</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（3）培养具有质量意识、环保意识、安全意识、信息素养、工匠精神、创新思维，具有视觉信息化设计技能、爱设计岗位的职业理念和服务“消费者”的职业理想；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（1）掌握视觉化信息设计基础知识；</w:t>
      </w:r>
    </w:p>
    <w:p>
      <w:pPr>
        <w:ind w:firstLine="454"/>
      </w:pPr>
      <w:r>
        <w:rPr>
          <w:rFonts w:hint="eastAsia"/>
        </w:rPr>
        <w:t>（2）掌握视觉化信息设计的数据、信息与信息图；</w:t>
      </w:r>
    </w:p>
    <w:p>
      <w:pPr>
        <w:ind w:firstLine="454"/>
      </w:pPr>
      <w:r>
        <w:rPr>
          <w:rFonts w:hint="eastAsia"/>
        </w:rPr>
        <w:t>（3）掌握视觉化信息设计的基本方法。</w:t>
      </w:r>
    </w:p>
    <w:p>
      <w:pPr>
        <w:ind w:firstLine="454"/>
      </w:pPr>
      <w:r>
        <w:rPr>
          <w:rFonts w:hint="eastAsia"/>
        </w:rPr>
        <w:t>3.能力目标：通过课程学习，使学生逐渐具备以下能力或技能：</w:t>
      </w:r>
    </w:p>
    <w:p>
      <w:pPr>
        <w:ind w:firstLine="454"/>
      </w:pPr>
      <w:r>
        <w:rPr>
          <w:rFonts w:hint="eastAsia"/>
        </w:rPr>
        <w:t>（1）能够掌握信息模型构建制作；</w:t>
      </w:r>
    </w:p>
    <w:p>
      <w:pPr>
        <w:ind w:firstLine="454"/>
      </w:pPr>
      <w:r>
        <w:rPr>
          <w:rFonts w:hint="eastAsia"/>
        </w:rPr>
        <w:t>（2）掌握视觉化信息设计的设计流程；</w:t>
      </w:r>
    </w:p>
    <w:p>
      <w:pPr>
        <w:ind w:firstLine="454"/>
      </w:pPr>
      <w:r>
        <w:rPr>
          <w:rFonts w:hint="eastAsia"/>
        </w:rPr>
        <w:t>（3）掌握视觉化信息设计在界面中的使用；</w:t>
      </w:r>
    </w:p>
    <w:p>
      <w:pPr>
        <w:ind w:firstLine="454"/>
      </w:pPr>
      <w:r>
        <w:rPr>
          <w:rFonts w:hint="eastAsia"/>
        </w:rPr>
        <w:t>（4）视觉化信息设计在实际项目中的开发能力。</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依据数字媒体艺术设计专业培养目标和课程设计理念，教学内容设计贯彻以下教学原则：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32"/>
        <w:gridCol w:w="1112"/>
        <w:gridCol w:w="1406"/>
        <w:gridCol w:w="1387"/>
        <w:gridCol w:w="2084"/>
        <w:gridCol w:w="1439"/>
        <w:gridCol w:w="515"/>
        <w:gridCol w:w="515"/>
      </w:tblGrid>
      <w:tr>
        <w:tblPrEx>
          <w:tblCellMar>
            <w:top w:w="0" w:type="dxa"/>
            <w:left w:w="0" w:type="dxa"/>
            <w:bottom w:w="0" w:type="dxa"/>
            <w:right w:w="0" w:type="dxa"/>
          </w:tblCellMar>
        </w:tblPrEx>
        <w:trPr>
          <w:trHeight w:val="420" w:hRule="atLeast"/>
          <w:tblHeader/>
        </w:trPr>
        <w:tc>
          <w:tcPr>
            <w:tcW w:w="432"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序号</w:t>
            </w:r>
          </w:p>
        </w:tc>
        <w:tc>
          <w:tcPr>
            <w:tcW w:w="111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教学单元</w:t>
            </w:r>
          </w:p>
        </w:tc>
        <w:tc>
          <w:tcPr>
            <w:tcW w:w="1406"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教学要点</w:t>
            </w:r>
          </w:p>
          <w:p>
            <w:pPr>
              <w:pStyle w:val="2"/>
              <w:jc w:val="center"/>
              <w:rPr>
                <w:szCs w:val="21"/>
              </w:rPr>
            </w:pPr>
            <w:r>
              <w:rPr>
                <w:rFonts w:hint="eastAsia"/>
                <w:szCs w:val="21"/>
              </w:rPr>
              <w:t>赛证要点</w:t>
            </w:r>
          </w:p>
        </w:tc>
        <w:tc>
          <w:tcPr>
            <w:tcW w:w="138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素质目标</w:t>
            </w:r>
          </w:p>
        </w:tc>
        <w:tc>
          <w:tcPr>
            <w:tcW w:w="208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知识目标</w:t>
            </w:r>
          </w:p>
        </w:tc>
        <w:tc>
          <w:tcPr>
            <w:tcW w:w="143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能力目标</w:t>
            </w:r>
          </w:p>
        </w:tc>
        <w:tc>
          <w:tcPr>
            <w:tcW w:w="103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学时</w:t>
            </w:r>
          </w:p>
        </w:tc>
      </w:tr>
      <w:tr>
        <w:tblPrEx>
          <w:tblCellMar>
            <w:top w:w="0" w:type="dxa"/>
            <w:left w:w="0" w:type="dxa"/>
            <w:bottom w:w="0" w:type="dxa"/>
            <w:right w:w="0" w:type="dxa"/>
          </w:tblCellMar>
        </w:tblPrEx>
        <w:trPr>
          <w:trHeight w:val="500" w:hRule="atLeast"/>
          <w:tblHeader/>
        </w:trPr>
        <w:tc>
          <w:tcPr>
            <w:tcW w:w="432"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38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208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3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理</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实</w:t>
            </w:r>
          </w:p>
        </w:tc>
      </w:tr>
      <w:tr>
        <w:tblPrEx>
          <w:tblCellMar>
            <w:top w:w="0" w:type="dxa"/>
            <w:left w:w="0" w:type="dxa"/>
            <w:bottom w:w="0" w:type="dxa"/>
            <w:right w:w="0" w:type="dxa"/>
          </w:tblCellMar>
        </w:tblPrEx>
        <w:trPr>
          <w:trHeight w:val="1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1</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szCs w:val="21"/>
              </w:rPr>
              <w:t>概论</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(1)具有较好的分析问题、解决问题的能力</w:t>
            </w:r>
          </w:p>
          <w:p>
            <w:pPr>
              <w:pStyle w:val="2"/>
              <w:jc w:val="both"/>
              <w:rPr>
                <w:szCs w:val="21"/>
              </w:rPr>
            </w:pPr>
            <w:r>
              <w:rPr>
                <w:rFonts w:hint="eastAsia"/>
                <w:szCs w:val="21"/>
              </w:rPr>
              <w:t>(2)具有制定整体设计任务和目标的能力</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w:t>
            </w:r>
            <w:r>
              <w:rPr>
                <w:rFonts w:hint="eastAsia"/>
                <w:spacing w:val="0"/>
                <w:szCs w:val="21"/>
              </w:rPr>
              <w:t xml:space="preserve"> </w:t>
            </w:r>
            <w:r>
              <w:rPr>
                <w:rFonts w:hint="eastAsia"/>
                <w:szCs w:val="21"/>
              </w:rPr>
              <w:t>理解视觉信息化设计的概念和意义，对艺术审美具有敏感度。</w:t>
            </w:r>
          </w:p>
          <w:p>
            <w:pPr>
              <w:pStyle w:val="2"/>
              <w:jc w:val="both"/>
              <w:rPr>
                <w:szCs w:val="21"/>
              </w:rPr>
            </w:pPr>
          </w:p>
          <w:p>
            <w:pPr>
              <w:pStyle w:val="2"/>
              <w:jc w:val="both"/>
              <w:rPr>
                <w:szCs w:val="21"/>
              </w:rPr>
            </w:pP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(1)本门课程学习内容大纲</w:t>
            </w:r>
          </w:p>
          <w:p>
            <w:pPr>
              <w:pStyle w:val="2"/>
              <w:jc w:val="both"/>
              <w:rPr>
                <w:szCs w:val="21"/>
              </w:rPr>
            </w:pPr>
            <w:r>
              <w:rPr>
                <w:rFonts w:hint="eastAsia"/>
                <w:szCs w:val="21"/>
              </w:rPr>
              <w:t>(2)</w:t>
            </w:r>
            <w:r>
              <w:rPr>
                <w:rFonts w:hint="eastAsia"/>
              </w:rPr>
              <w:t>视觉化信息设计</w:t>
            </w:r>
            <w:r>
              <w:rPr>
                <w:rFonts w:hint="eastAsia"/>
                <w:szCs w:val="21"/>
              </w:rPr>
              <w:t>应用的领域</w:t>
            </w:r>
          </w:p>
          <w:p>
            <w:pPr>
              <w:pStyle w:val="2"/>
              <w:jc w:val="both"/>
              <w:rPr>
                <w:szCs w:val="21"/>
              </w:rPr>
            </w:pPr>
            <w:r>
              <w:rPr>
                <w:rFonts w:hint="eastAsia"/>
                <w:szCs w:val="21"/>
              </w:rPr>
              <w:t>(3)熟悉本门课程对接的企业岗位工作类型及工作内容</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(1)具有较好的分析问题、解决问题的能力</w:t>
            </w:r>
          </w:p>
          <w:p>
            <w:pPr>
              <w:pStyle w:val="2"/>
              <w:jc w:val="both"/>
              <w:rPr>
                <w:szCs w:val="21"/>
              </w:rPr>
            </w:pPr>
            <w:r>
              <w:rPr>
                <w:rFonts w:hint="eastAsia"/>
                <w:szCs w:val="21"/>
              </w:rPr>
              <w:t>(2)具有制定整体设计任务和目标的能力</w:t>
            </w:r>
          </w:p>
          <w:p>
            <w:pPr>
              <w:pStyle w:val="2"/>
              <w:jc w:val="both"/>
              <w:rPr>
                <w:szCs w:val="21"/>
              </w:rPr>
            </w:pPr>
            <w:r>
              <w:rPr>
                <w:rFonts w:hint="eastAsia"/>
                <w:szCs w:val="21"/>
              </w:rPr>
              <w:t>(3)掌握视觉化信息设计的设计方法</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r>
      <w:tr>
        <w:tblPrEx>
          <w:tblCellMar>
            <w:top w:w="0" w:type="dxa"/>
            <w:left w:w="0" w:type="dxa"/>
            <w:bottom w:w="0" w:type="dxa"/>
            <w:right w:w="0" w:type="dxa"/>
          </w:tblCellMar>
        </w:tblPrEx>
        <w:trPr>
          <w:trHeight w:val="13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22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2</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szCs w:val="21"/>
              </w:rPr>
              <w:t>来源</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(1)信息化的设计原则</w:t>
            </w:r>
          </w:p>
          <w:p>
            <w:pPr>
              <w:pStyle w:val="2"/>
              <w:rPr>
                <w:szCs w:val="21"/>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(1)具有良好的职业道德和职业素养</w:t>
            </w:r>
          </w:p>
          <w:p>
            <w:pPr>
              <w:pStyle w:val="2"/>
              <w:rPr>
                <w:szCs w:val="21"/>
              </w:rPr>
            </w:pPr>
            <w:r>
              <w:rPr>
                <w:rFonts w:hint="eastAsia"/>
                <w:szCs w:val="21"/>
              </w:rPr>
              <w:t>(2)具有正确的世界观、人生观、价值观</w:t>
            </w:r>
          </w:p>
          <w:p>
            <w:pPr>
              <w:pStyle w:val="2"/>
              <w:rPr>
                <w:szCs w:val="21"/>
              </w:rPr>
            </w:pPr>
            <w:r>
              <w:rPr>
                <w:rFonts w:hint="eastAsia"/>
                <w:szCs w:val="21"/>
              </w:rPr>
              <w:t>(3)具有敬业爱岗和良好的团队合作精神</w:t>
            </w:r>
          </w:p>
          <w:p>
            <w:pPr>
              <w:pStyle w:val="2"/>
              <w:rPr>
                <w:szCs w:val="21"/>
              </w:rPr>
            </w:pPr>
            <w:r>
              <w:rPr>
                <w:rFonts w:hint="eastAsia"/>
                <w:szCs w:val="21"/>
              </w:rPr>
              <w:t>(4)具备审美感知的学生能了解视觉信息化设计的艺术语言、艺术形象、风格意蕴、情感表达的等</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(1)了解</w:t>
            </w:r>
            <w:r>
              <w:rPr>
                <w:rFonts w:hint="eastAsia"/>
              </w:rPr>
              <w:t>视觉化信息设计</w:t>
            </w:r>
            <w:r>
              <w:rPr>
                <w:rFonts w:hint="eastAsia"/>
                <w:szCs w:val="21"/>
              </w:rPr>
              <w:t>的来源和作用</w:t>
            </w:r>
          </w:p>
          <w:p>
            <w:pPr>
              <w:pStyle w:val="2"/>
              <w:rPr>
                <w:szCs w:val="21"/>
              </w:rPr>
            </w:pPr>
            <w:r>
              <w:rPr>
                <w:rFonts w:hint="eastAsia"/>
                <w:szCs w:val="21"/>
              </w:rPr>
              <w:t>(2)了解数据、信息与信息图</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w:t>
            </w:r>
            <w:r>
              <w:rPr>
                <w:rFonts w:hint="eastAsia"/>
              </w:rPr>
              <w:t>视觉化信息</w:t>
            </w:r>
            <w:r>
              <w:rPr>
                <w:rFonts w:hint="eastAsia"/>
                <w:szCs w:val="21"/>
              </w:rPr>
              <w:t>的设计原则能力</w:t>
            </w:r>
          </w:p>
          <w:p>
            <w:pPr>
              <w:pStyle w:val="2"/>
              <w:rPr>
                <w:szCs w:val="21"/>
              </w:rPr>
            </w:pPr>
            <w:r>
              <w:rPr>
                <w:rFonts w:hint="eastAsia"/>
                <w:szCs w:val="21"/>
              </w:rPr>
              <w:t>(</w:t>
            </w:r>
            <w:r>
              <w:rPr>
                <w:szCs w:val="21"/>
              </w:rPr>
              <w:t>2</w:t>
            </w:r>
            <w:r>
              <w:rPr>
                <w:rFonts w:hint="eastAsia"/>
                <w:szCs w:val="21"/>
              </w:rPr>
              <w:t>)能够在软件编辑器编辑工作</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8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58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3</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视觉信息化设计要点</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(1)具有较好的对新知识新技术的学习和设计能力</w:t>
            </w:r>
          </w:p>
          <w:p>
            <w:pPr>
              <w:pStyle w:val="2"/>
              <w:rPr>
                <w:szCs w:val="21"/>
              </w:rPr>
            </w:pPr>
            <w:r>
              <w:rPr>
                <w:rFonts w:hint="eastAsia"/>
                <w:szCs w:val="21"/>
              </w:rPr>
              <w:t>(2)信息化设计类型</w:t>
            </w:r>
          </w:p>
          <w:p>
            <w:pPr>
              <w:pStyle w:val="2"/>
              <w:rPr>
                <w:szCs w:val="21"/>
              </w:rPr>
            </w:pPr>
            <w:r>
              <w:rPr>
                <w:rFonts w:hint="eastAsia"/>
                <w:szCs w:val="21"/>
              </w:rPr>
              <w:t>(3)信息化设计实例</w:t>
            </w:r>
          </w:p>
          <w:p>
            <w:pPr>
              <w:pStyle w:val="2"/>
              <w:rPr>
                <w:szCs w:val="21"/>
              </w:rPr>
            </w:pPr>
            <w:r>
              <w:rPr>
                <w:rFonts w:hint="eastAsia"/>
                <w:szCs w:val="21"/>
              </w:rPr>
              <w:t>(4)信息化设计素材</w:t>
            </w:r>
          </w:p>
          <w:p>
            <w:pPr>
              <w:pStyle w:val="2"/>
              <w:rPr>
                <w:szCs w:val="21"/>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(1)具有良好的职业道德和职业素养</w:t>
            </w:r>
          </w:p>
          <w:p>
            <w:pPr>
              <w:pStyle w:val="2"/>
              <w:rPr>
                <w:szCs w:val="21"/>
              </w:rPr>
            </w:pPr>
            <w:r>
              <w:rPr>
                <w:rFonts w:hint="eastAsia"/>
                <w:szCs w:val="21"/>
              </w:rPr>
              <w:t>(2)具有正确的世界观、人生观、价值观</w:t>
            </w:r>
          </w:p>
          <w:p>
            <w:pPr>
              <w:pStyle w:val="2"/>
              <w:rPr>
                <w:szCs w:val="21"/>
              </w:rPr>
            </w:pPr>
            <w:r>
              <w:rPr>
                <w:rFonts w:hint="eastAsia"/>
                <w:szCs w:val="21"/>
              </w:rPr>
              <w:t>(3)具有敬业爱岗和良好的团队合作精神</w:t>
            </w:r>
          </w:p>
          <w:p>
            <w:pPr>
              <w:pStyle w:val="2"/>
              <w:rPr>
                <w:szCs w:val="21"/>
              </w:rPr>
            </w:pPr>
            <w:r>
              <w:rPr>
                <w:rFonts w:hint="eastAsia"/>
                <w:szCs w:val="21"/>
              </w:rPr>
              <w:t>(4)创新与实践能力，能够强化学生的产品设计理论和技法，培养学生观察能力，学会用产品创新思维来表达创作想法</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(1)了解视觉信息化设计的类型</w:t>
            </w:r>
          </w:p>
          <w:p>
            <w:pPr>
              <w:pStyle w:val="2"/>
              <w:rPr>
                <w:szCs w:val="21"/>
              </w:rPr>
            </w:pPr>
            <w:r>
              <w:rPr>
                <w:rFonts w:hint="eastAsia"/>
                <w:szCs w:val="21"/>
              </w:rPr>
              <w:t>(2)熟悉信息设计的图形、色彩、文字、版式、风格</w:t>
            </w:r>
          </w:p>
          <w:p>
            <w:pPr>
              <w:pStyle w:val="2"/>
              <w:rPr>
                <w:szCs w:val="21"/>
              </w:rPr>
            </w:pPr>
            <w:r>
              <w:rPr>
                <w:rFonts w:hint="eastAsia"/>
                <w:szCs w:val="21"/>
              </w:rPr>
              <w:t>(3)学习视觉信息化设计的表达</w:t>
            </w:r>
          </w:p>
          <w:p>
            <w:pPr>
              <w:pStyle w:val="2"/>
              <w:rPr>
                <w:szCs w:val="21"/>
              </w:rPr>
            </w:pPr>
          </w:p>
          <w:p>
            <w:pPr>
              <w:pStyle w:val="2"/>
              <w:rPr>
                <w:szCs w:val="21"/>
              </w:rPr>
            </w:pP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(1)具有较好的对新知识新技术的学习和设计能力</w:t>
            </w:r>
          </w:p>
          <w:p>
            <w:pPr>
              <w:pStyle w:val="2"/>
              <w:rPr>
                <w:szCs w:val="21"/>
              </w:rPr>
            </w:pPr>
            <w:r>
              <w:rPr>
                <w:rFonts w:hint="eastAsia"/>
                <w:szCs w:val="21"/>
              </w:rPr>
              <w:t>(2)掌握视觉信息化设计的表达</w:t>
            </w:r>
          </w:p>
          <w:p>
            <w:pPr>
              <w:pStyle w:val="2"/>
              <w:rPr>
                <w:szCs w:val="21"/>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r>
      <w:tr>
        <w:tblPrEx>
          <w:tblCellMar>
            <w:top w:w="0" w:type="dxa"/>
            <w:left w:w="0" w:type="dxa"/>
            <w:bottom w:w="0" w:type="dxa"/>
            <w:right w:w="0" w:type="dxa"/>
          </w:tblCellMar>
        </w:tblPrEx>
        <w:trPr>
          <w:trHeight w:val="15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8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10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8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272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szCs w:val="21"/>
              </w:rPr>
              <w:t>的专业技能</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(1)具有较好的解决问题的方法，制定整体设计任务和目标的能力</w:t>
            </w:r>
          </w:p>
          <w:p>
            <w:pPr>
              <w:pStyle w:val="2"/>
              <w:rPr>
                <w:szCs w:val="21"/>
              </w:rPr>
            </w:pPr>
            <w:r>
              <w:rPr>
                <w:rFonts w:hint="eastAsia"/>
                <w:szCs w:val="21"/>
              </w:rPr>
              <w:t>(2)视觉信息化设计流程</w:t>
            </w:r>
          </w:p>
          <w:p>
            <w:pPr>
              <w:pStyle w:val="2"/>
              <w:rPr>
                <w:szCs w:val="21"/>
              </w:rPr>
            </w:pPr>
            <w:r>
              <w:rPr>
                <w:rFonts w:hint="eastAsia"/>
                <w:szCs w:val="21"/>
              </w:rPr>
              <w:t>(3)具有绘制的能力</w:t>
            </w:r>
          </w:p>
          <w:p>
            <w:pPr>
              <w:pStyle w:val="2"/>
              <w:rPr>
                <w:szCs w:val="21"/>
              </w:rPr>
            </w:pPr>
            <w:r>
              <w:rPr>
                <w:rFonts w:hint="eastAsia"/>
                <w:szCs w:val="21"/>
              </w:rPr>
              <w:t>(4)信息模型建构</w:t>
            </w:r>
          </w:p>
          <w:p>
            <w:pPr>
              <w:pStyle w:val="2"/>
              <w:rPr>
                <w:szCs w:val="21"/>
              </w:rPr>
            </w:pPr>
            <w:r>
              <w:rPr>
                <w:rFonts w:hint="eastAsia"/>
                <w:szCs w:val="21"/>
              </w:rPr>
              <w:t>(5)创建窗口及字体</w:t>
            </w:r>
          </w:p>
          <w:p>
            <w:pPr>
              <w:pStyle w:val="2"/>
              <w:rPr>
                <w:szCs w:val="21"/>
              </w:rPr>
            </w:pPr>
            <w:r>
              <w:rPr>
                <w:rFonts w:hint="eastAsia"/>
                <w:szCs w:val="21"/>
              </w:rPr>
              <w:t>(6)</w:t>
            </w:r>
            <w:r>
              <w:rPr>
                <w:rFonts w:hint="eastAsia" w:cs="宋体"/>
                <w:color w:val="000000"/>
                <w:szCs w:val="21"/>
                <w:lang w:bidi="ar"/>
              </w:rPr>
              <w:t>信息媒介展示方法</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(1)具有良好的职业道德和职业素养</w:t>
            </w:r>
          </w:p>
          <w:p>
            <w:pPr>
              <w:pStyle w:val="2"/>
              <w:rPr>
                <w:szCs w:val="21"/>
              </w:rPr>
            </w:pPr>
            <w:r>
              <w:rPr>
                <w:rFonts w:hint="eastAsia"/>
                <w:szCs w:val="21"/>
              </w:rPr>
              <w:t>(2)具有正确的世界观、人生观、价值观</w:t>
            </w:r>
          </w:p>
          <w:p>
            <w:pPr>
              <w:pStyle w:val="2"/>
              <w:rPr>
                <w:szCs w:val="21"/>
              </w:rPr>
            </w:pPr>
            <w:r>
              <w:rPr>
                <w:rFonts w:hint="eastAsia"/>
                <w:szCs w:val="21"/>
              </w:rPr>
              <w:t>(3)具有敬业爱岗和良好的团队合作精神</w:t>
            </w:r>
          </w:p>
          <w:p>
            <w:pPr>
              <w:pStyle w:val="2"/>
              <w:rPr>
                <w:szCs w:val="21"/>
              </w:rPr>
            </w:pPr>
            <w:r>
              <w:rPr>
                <w:rFonts w:hint="eastAsia"/>
                <w:szCs w:val="21"/>
              </w:rPr>
              <w:t>(4)创新与实践能力，能够强化学生的声画协调实践，加强学生视觉信息化设计的思考方式和创意方法使用和表现。</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(1)掌握</w:t>
            </w:r>
            <w:r>
              <w:rPr>
                <w:rFonts w:hint="eastAsia"/>
              </w:rPr>
              <w:t>视觉化信息设计</w:t>
            </w:r>
            <w:r>
              <w:rPr>
                <w:rFonts w:hint="eastAsia"/>
                <w:szCs w:val="21"/>
              </w:rPr>
              <w:t>的流程</w:t>
            </w:r>
          </w:p>
          <w:p>
            <w:pPr>
              <w:pStyle w:val="2"/>
              <w:rPr>
                <w:szCs w:val="21"/>
              </w:rPr>
            </w:pPr>
            <w:r>
              <w:rPr>
                <w:rFonts w:hint="eastAsia"/>
                <w:szCs w:val="21"/>
              </w:rPr>
              <w:t>(2)学习信息模型建构</w:t>
            </w:r>
          </w:p>
          <w:p>
            <w:pPr>
              <w:pStyle w:val="2"/>
              <w:rPr>
                <w:szCs w:val="21"/>
              </w:rPr>
            </w:pPr>
            <w:r>
              <w:rPr>
                <w:rFonts w:hint="eastAsia"/>
                <w:szCs w:val="21"/>
              </w:rPr>
              <w:t>(3)了解</w:t>
            </w:r>
            <w:r>
              <w:rPr>
                <w:rFonts w:hint="eastAsia" w:cs="宋体"/>
                <w:color w:val="000000"/>
                <w:szCs w:val="21"/>
                <w:lang w:bidi="ar"/>
              </w:rPr>
              <w:t>信息媒介的展示方法</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(1)具有较好的解决问题的方法，制定整体设计任务和目标的能力</w:t>
            </w:r>
          </w:p>
          <w:p>
            <w:pPr>
              <w:pStyle w:val="2"/>
              <w:jc w:val="both"/>
              <w:rPr>
                <w:szCs w:val="21"/>
              </w:rPr>
            </w:pPr>
            <w:r>
              <w:rPr>
                <w:rFonts w:hint="eastAsia"/>
                <w:szCs w:val="21"/>
              </w:rPr>
              <w:t>(2)掌握信息素材在视觉设计中的运用</w:t>
            </w:r>
          </w:p>
          <w:p>
            <w:pPr>
              <w:pStyle w:val="2"/>
              <w:jc w:val="both"/>
              <w:rPr>
                <w:szCs w:val="21"/>
              </w:rPr>
            </w:pPr>
            <w:r>
              <w:rPr>
                <w:rFonts w:hint="eastAsia"/>
                <w:szCs w:val="21"/>
              </w:rPr>
              <w:t>(3)具有绘制信息化图形的能力</w:t>
            </w:r>
          </w:p>
          <w:p>
            <w:pPr>
              <w:pStyle w:val="2"/>
              <w:jc w:val="both"/>
              <w:rPr>
                <w:szCs w:val="21"/>
              </w:rPr>
            </w:pPr>
            <w:r>
              <w:rPr>
                <w:rFonts w:hint="eastAsia"/>
                <w:szCs w:val="21"/>
              </w:rPr>
              <w:t>(4)对组件、控件的使用</w:t>
            </w:r>
          </w:p>
          <w:p>
            <w:pPr>
              <w:pStyle w:val="2"/>
              <w:jc w:val="both"/>
              <w:rPr>
                <w:szCs w:val="21"/>
              </w:rPr>
            </w:pPr>
            <w:r>
              <w:rPr>
                <w:rFonts w:hint="eastAsia"/>
                <w:szCs w:val="21"/>
              </w:rPr>
              <w:t>(5)创建窗口及字体</w:t>
            </w:r>
          </w:p>
          <w:p>
            <w:pPr>
              <w:pStyle w:val="2"/>
              <w:jc w:val="both"/>
              <w:rPr>
                <w:szCs w:val="21"/>
              </w:rPr>
            </w:pPr>
            <w:r>
              <w:rPr>
                <w:rFonts w:hint="eastAsia"/>
                <w:szCs w:val="21"/>
              </w:rPr>
              <w:t>(6)掌握</w:t>
            </w:r>
            <w:r>
              <w:rPr>
                <w:rFonts w:hint="eastAsia"/>
              </w:rPr>
              <w:t>视觉化信息设计</w:t>
            </w:r>
            <w:r>
              <w:rPr>
                <w:rFonts w:hint="eastAsia"/>
                <w:szCs w:val="21"/>
              </w:rPr>
              <w:t>的设计流程和信息模型建构以及信息媒介的展示方法。</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r>
      <w:tr>
        <w:tblPrEx>
          <w:tblCellMar>
            <w:top w:w="0" w:type="dxa"/>
            <w:left w:w="0" w:type="dxa"/>
            <w:bottom w:w="0" w:type="dxa"/>
            <w:right w:w="0" w:type="dxa"/>
          </w:tblCellMar>
        </w:tblPrEx>
        <w:trPr>
          <w:trHeight w:val="20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217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196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394"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14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5</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szCs w:val="21"/>
              </w:rPr>
              <w:t>的应用和展望</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(1)具有较好的对新知识新技术的学习和设计能力</w:t>
            </w:r>
          </w:p>
          <w:p>
            <w:pPr>
              <w:pStyle w:val="2"/>
              <w:jc w:val="both"/>
              <w:rPr>
                <w:szCs w:val="21"/>
              </w:rPr>
            </w:pPr>
            <w:r>
              <w:rPr>
                <w:rFonts w:hint="eastAsia"/>
                <w:szCs w:val="21"/>
              </w:rPr>
              <w:t>(2)传统可视化工具</w:t>
            </w:r>
          </w:p>
          <w:p>
            <w:pPr>
              <w:pStyle w:val="2"/>
              <w:jc w:val="both"/>
              <w:rPr>
                <w:szCs w:val="21"/>
              </w:rPr>
            </w:pPr>
            <w:r>
              <w:rPr>
                <w:rFonts w:hint="eastAsia"/>
                <w:szCs w:val="21"/>
              </w:rPr>
              <w:t>(3)图标的选择与组合</w:t>
            </w:r>
          </w:p>
          <w:p>
            <w:pPr>
              <w:pStyle w:val="2"/>
              <w:rPr>
                <w:szCs w:val="21"/>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(1)具有良好的职业道德和职业素养</w:t>
            </w:r>
          </w:p>
          <w:p>
            <w:pPr>
              <w:pStyle w:val="2"/>
              <w:rPr>
                <w:szCs w:val="21"/>
              </w:rPr>
            </w:pPr>
            <w:r>
              <w:rPr>
                <w:rFonts w:hint="eastAsia"/>
                <w:szCs w:val="21"/>
              </w:rPr>
              <w:t>(2)具有正确的世界观、人生观、价值观</w:t>
            </w:r>
          </w:p>
          <w:p>
            <w:pPr>
              <w:pStyle w:val="2"/>
              <w:rPr>
                <w:szCs w:val="21"/>
              </w:rPr>
            </w:pPr>
            <w:r>
              <w:rPr>
                <w:rFonts w:hint="eastAsia"/>
                <w:szCs w:val="21"/>
              </w:rPr>
              <w:t>(3)具有敬业爱岗和良好的团队合作精神</w:t>
            </w:r>
          </w:p>
          <w:p>
            <w:pPr>
              <w:pStyle w:val="2"/>
              <w:jc w:val="both"/>
              <w:rPr>
                <w:szCs w:val="21"/>
              </w:rPr>
            </w:pPr>
            <w:r>
              <w:rPr>
                <w:rFonts w:hint="eastAsia"/>
                <w:szCs w:val="21"/>
              </w:rPr>
              <w:t>(4)在艺术活动中形成正确的历史观、民族观、国家观、文化观，尊重文化多样性，增强文化自信</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w:t>
            </w:r>
            <w:r>
              <w:rPr>
                <w:rFonts w:hint="eastAsia"/>
              </w:rPr>
              <w:t>视觉化信息设计</w:t>
            </w:r>
            <w:r>
              <w:rPr>
                <w:rFonts w:hint="eastAsia"/>
                <w:szCs w:val="21"/>
              </w:rPr>
              <w:t>应用于实例化</w:t>
            </w:r>
          </w:p>
          <w:p>
            <w:pPr>
              <w:pStyle w:val="2"/>
              <w:jc w:val="both"/>
              <w:rPr>
                <w:szCs w:val="21"/>
              </w:rPr>
            </w:pPr>
            <w:r>
              <w:rPr>
                <w:rFonts w:hint="eastAsia"/>
                <w:szCs w:val="21"/>
              </w:rPr>
              <w:t>(2)</w:t>
            </w:r>
            <w:r>
              <w:rPr>
                <w:rFonts w:hint="eastAsia" w:cs="宋体"/>
                <w:color w:val="000000"/>
                <w:szCs w:val="21"/>
                <w:lang w:bidi="ar"/>
              </w:rPr>
              <w:t>了解传统可视化设计介绍</w:t>
            </w:r>
          </w:p>
          <w:p>
            <w:pPr>
              <w:pStyle w:val="2"/>
              <w:jc w:val="both"/>
              <w:rPr>
                <w:szCs w:val="21"/>
              </w:rPr>
            </w:pPr>
            <w:r>
              <w:rPr>
                <w:rFonts w:hint="eastAsia"/>
                <w:szCs w:val="21"/>
              </w:rPr>
              <w:t>(3)了解数据分析、展示工具插件</w:t>
            </w:r>
          </w:p>
          <w:p>
            <w:pPr>
              <w:pStyle w:val="2"/>
              <w:jc w:val="both"/>
              <w:rPr>
                <w:szCs w:val="21"/>
              </w:rPr>
            </w:pPr>
            <w:r>
              <w:rPr>
                <w:rFonts w:hint="eastAsia"/>
                <w:szCs w:val="21"/>
              </w:rPr>
              <w:t>(4)传统可视化工具介绍</w:t>
            </w:r>
          </w:p>
          <w:p>
            <w:pPr>
              <w:pStyle w:val="2"/>
              <w:rPr>
                <w:szCs w:val="21"/>
              </w:rPr>
            </w:pP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(1)具有较好的对新知识新技术的学习和设计能力</w:t>
            </w:r>
          </w:p>
          <w:p>
            <w:pPr>
              <w:pStyle w:val="2"/>
              <w:jc w:val="both"/>
              <w:rPr>
                <w:szCs w:val="21"/>
              </w:rPr>
            </w:pPr>
            <w:r>
              <w:rPr>
                <w:rFonts w:hint="eastAsia"/>
                <w:szCs w:val="21"/>
              </w:rPr>
              <w:t>(2)</w:t>
            </w:r>
            <w:r>
              <w:rPr>
                <w:rFonts w:hint="eastAsia" w:cs="宋体"/>
                <w:color w:val="000000"/>
                <w:szCs w:val="21"/>
                <w:lang w:bidi="ar"/>
              </w:rPr>
              <w:t>掌握图形布局的简单应用</w:t>
            </w:r>
          </w:p>
          <w:p>
            <w:pPr>
              <w:pStyle w:val="2"/>
              <w:jc w:val="both"/>
              <w:rPr>
                <w:szCs w:val="21"/>
              </w:rPr>
            </w:pPr>
            <w:r>
              <w:rPr>
                <w:rFonts w:hint="eastAsia"/>
                <w:szCs w:val="21"/>
              </w:rPr>
              <w:t>(3)认识视觉信息化设计的应用和展望</w:t>
            </w:r>
          </w:p>
          <w:p>
            <w:pPr>
              <w:pStyle w:val="2"/>
              <w:jc w:val="both"/>
              <w:rPr>
                <w:szCs w:val="21"/>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312"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394"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6</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视觉图形在视觉信息化设计的应用</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(1)平面软件基本操作</w:t>
            </w:r>
          </w:p>
          <w:p>
            <w:pPr>
              <w:pStyle w:val="2"/>
              <w:rPr>
                <w:szCs w:val="21"/>
              </w:rPr>
            </w:pPr>
            <w:r>
              <w:rPr>
                <w:rFonts w:hint="eastAsia"/>
                <w:szCs w:val="21"/>
              </w:rPr>
              <w:t>(2)</w:t>
            </w:r>
            <w:r>
              <w:rPr>
                <w:rFonts w:hint="eastAsia" w:cs="宋体"/>
                <w:color w:val="000000"/>
                <w:szCs w:val="21"/>
                <w:lang w:bidi="ar"/>
              </w:rPr>
              <w:t>图形布局的应用</w:t>
            </w:r>
          </w:p>
          <w:p>
            <w:pPr>
              <w:pStyle w:val="2"/>
              <w:rPr>
                <w:szCs w:val="21"/>
              </w:rPr>
            </w:pPr>
            <w:r>
              <w:rPr>
                <w:rFonts w:hint="eastAsia"/>
                <w:szCs w:val="21"/>
              </w:rPr>
              <w:t>(3)</w:t>
            </w:r>
            <w:r>
              <w:rPr>
                <w:rFonts w:hint="eastAsia" w:cs="宋体"/>
                <w:color w:val="000000"/>
                <w:szCs w:val="21"/>
                <w:lang w:bidi="ar"/>
              </w:rPr>
              <w:t>数据可视化效果操作</w:t>
            </w:r>
          </w:p>
          <w:p>
            <w:pPr>
              <w:pStyle w:val="2"/>
              <w:rPr>
                <w:szCs w:val="21"/>
              </w:rPr>
            </w:pPr>
            <w:r>
              <w:rPr>
                <w:rFonts w:hint="eastAsia"/>
                <w:szCs w:val="21"/>
              </w:rPr>
              <w:t>(4)</w:t>
            </w:r>
            <w:r>
              <w:rPr>
                <w:rFonts w:hint="eastAsia" w:cs="宋体"/>
                <w:color w:val="000000"/>
                <w:szCs w:val="21"/>
                <w:lang w:bidi="ar"/>
              </w:rPr>
              <w:t>视觉图形元素以及图标比例尺和柱状坐标图</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(1)具有良好的职业道德和职业素养</w:t>
            </w:r>
          </w:p>
          <w:p>
            <w:pPr>
              <w:pStyle w:val="2"/>
              <w:rPr>
                <w:szCs w:val="21"/>
              </w:rPr>
            </w:pPr>
            <w:r>
              <w:rPr>
                <w:rFonts w:hint="eastAsia"/>
                <w:szCs w:val="21"/>
              </w:rPr>
              <w:t>(2)具有正确的世界观、人生观、价值观</w:t>
            </w:r>
          </w:p>
          <w:p>
            <w:pPr>
              <w:pStyle w:val="2"/>
              <w:rPr>
                <w:szCs w:val="21"/>
              </w:rPr>
            </w:pPr>
            <w:r>
              <w:rPr>
                <w:rFonts w:hint="eastAsia"/>
                <w:szCs w:val="21"/>
              </w:rPr>
              <w:t>(3)具有敬业爱岗和良好的团队合作精神</w:t>
            </w:r>
          </w:p>
          <w:p>
            <w:pPr>
              <w:pStyle w:val="2"/>
              <w:rPr>
                <w:szCs w:val="21"/>
              </w:rPr>
            </w:pPr>
            <w:r>
              <w:rPr>
                <w:rFonts w:hint="eastAsia"/>
                <w:szCs w:val="21"/>
              </w:rPr>
              <w:t>(4)形成创新意识，提高艺术实践能力和创造能力</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textAlignment w:val="center"/>
              <w:rPr>
                <w:rFonts w:cs="宋体"/>
                <w:color w:val="000000"/>
                <w:sz w:val="21"/>
                <w:szCs w:val="21"/>
              </w:rPr>
            </w:pPr>
            <w:r>
              <w:rPr>
                <w:rFonts w:hint="eastAsia" w:cs="宋体"/>
                <w:color w:val="000000"/>
                <w:kern w:val="0"/>
                <w:sz w:val="21"/>
                <w:szCs w:val="21"/>
                <w:lang w:bidi="ar"/>
              </w:rPr>
              <w:t>(1)学习图形布局的简单应用方法</w:t>
            </w:r>
          </w:p>
          <w:p>
            <w:pPr>
              <w:widowControl/>
              <w:ind w:firstLine="0" w:firstLineChars="0"/>
              <w:textAlignment w:val="center"/>
              <w:rPr>
                <w:rFonts w:cs="宋体"/>
                <w:color w:val="000000"/>
                <w:kern w:val="0"/>
                <w:sz w:val="21"/>
                <w:szCs w:val="21"/>
                <w:lang w:bidi="ar"/>
              </w:rPr>
            </w:pPr>
            <w:r>
              <w:rPr>
                <w:rFonts w:hint="eastAsia" w:cs="宋体"/>
                <w:color w:val="000000"/>
                <w:kern w:val="0"/>
                <w:sz w:val="21"/>
                <w:szCs w:val="21"/>
                <w:lang w:bidi="ar"/>
              </w:rPr>
              <w:t>(</w:t>
            </w:r>
            <w:r>
              <w:rPr>
                <w:rFonts w:cs="宋体"/>
                <w:color w:val="000000"/>
                <w:kern w:val="0"/>
                <w:sz w:val="21"/>
                <w:szCs w:val="21"/>
                <w:lang w:bidi="ar"/>
              </w:rPr>
              <w:t>2</w:t>
            </w:r>
            <w:r>
              <w:rPr>
                <w:rFonts w:hint="eastAsia" w:cs="宋体"/>
                <w:color w:val="000000"/>
                <w:kern w:val="0"/>
                <w:sz w:val="21"/>
                <w:szCs w:val="21"/>
                <w:lang w:bidi="ar"/>
              </w:rPr>
              <w:t>)理解并掌握元素操作及数据绑定</w:t>
            </w:r>
          </w:p>
          <w:p>
            <w:pPr>
              <w:widowControl/>
              <w:ind w:firstLine="0" w:firstLineChars="0"/>
              <w:textAlignment w:val="center"/>
              <w:rPr>
                <w:rFonts w:cs="宋体"/>
                <w:color w:val="000000"/>
                <w:kern w:val="0"/>
                <w:sz w:val="21"/>
                <w:szCs w:val="21"/>
                <w:lang w:bidi="ar"/>
              </w:rPr>
            </w:pPr>
            <w:r>
              <w:rPr>
                <w:rFonts w:hint="eastAsia" w:cs="宋体"/>
                <w:color w:val="000000"/>
                <w:kern w:val="0"/>
                <w:sz w:val="21"/>
                <w:szCs w:val="21"/>
                <w:lang w:bidi="ar"/>
              </w:rPr>
              <w:t>(</w:t>
            </w:r>
            <w:r>
              <w:rPr>
                <w:rFonts w:cs="宋体"/>
                <w:color w:val="000000"/>
                <w:kern w:val="0"/>
                <w:sz w:val="21"/>
                <w:szCs w:val="21"/>
                <w:lang w:bidi="ar"/>
              </w:rPr>
              <w:t>3</w:t>
            </w:r>
            <w:r>
              <w:rPr>
                <w:rFonts w:hint="eastAsia" w:cs="宋体"/>
                <w:color w:val="000000"/>
                <w:kern w:val="0"/>
                <w:sz w:val="21"/>
                <w:szCs w:val="21"/>
                <w:lang w:bidi="ar"/>
              </w:rPr>
              <w:t>)理解图表比例尺和柱状图坐标轴</w:t>
            </w:r>
          </w:p>
          <w:p>
            <w:pPr>
              <w:widowControl/>
              <w:ind w:firstLine="0" w:firstLineChars="0"/>
              <w:textAlignment w:val="center"/>
              <w:rPr>
                <w:rFonts w:cs="宋体"/>
                <w:color w:val="000000"/>
                <w:sz w:val="21"/>
                <w:szCs w:val="21"/>
              </w:rPr>
            </w:pPr>
            <w:r>
              <w:rPr>
                <w:rFonts w:hint="eastAsia" w:cs="宋体"/>
                <w:color w:val="000000"/>
                <w:kern w:val="0"/>
                <w:sz w:val="21"/>
                <w:szCs w:val="21"/>
                <w:lang w:bidi="ar"/>
              </w:rPr>
              <w:t>(</w:t>
            </w:r>
            <w:r>
              <w:rPr>
                <w:rFonts w:cs="宋体"/>
                <w:color w:val="000000"/>
                <w:kern w:val="0"/>
                <w:sz w:val="21"/>
                <w:szCs w:val="21"/>
                <w:lang w:bidi="ar"/>
              </w:rPr>
              <w:t>4</w:t>
            </w:r>
            <w:r>
              <w:rPr>
                <w:rFonts w:hint="eastAsia" w:cs="宋体"/>
                <w:color w:val="000000"/>
                <w:kern w:val="0"/>
                <w:sz w:val="21"/>
                <w:szCs w:val="21"/>
                <w:lang w:bidi="ar"/>
              </w:rPr>
              <w:t>)数据可视化的动态效果</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(1)掌握平面软件基本操作</w:t>
            </w:r>
          </w:p>
          <w:p>
            <w:pPr>
              <w:pStyle w:val="2"/>
              <w:rPr>
                <w:szCs w:val="21"/>
              </w:rPr>
            </w:pPr>
            <w:r>
              <w:rPr>
                <w:rFonts w:hint="eastAsia"/>
                <w:szCs w:val="21"/>
              </w:rPr>
              <w:t>(2)掌握图形布局的简单应用</w:t>
            </w:r>
          </w:p>
          <w:p>
            <w:pPr>
              <w:pStyle w:val="2"/>
              <w:rPr>
                <w:szCs w:val="21"/>
              </w:rPr>
            </w:pPr>
            <w:r>
              <w:rPr>
                <w:rFonts w:hint="eastAsia"/>
                <w:szCs w:val="21"/>
              </w:rPr>
              <w:t>(3)掌握</w:t>
            </w:r>
            <w:r>
              <w:rPr>
                <w:rFonts w:hint="eastAsia" w:cs="宋体"/>
                <w:color w:val="000000"/>
                <w:szCs w:val="21"/>
                <w:lang w:bidi="ar"/>
              </w:rPr>
              <w:t>数据可视化效果操作</w:t>
            </w:r>
          </w:p>
          <w:p>
            <w:pPr>
              <w:pStyle w:val="2"/>
              <w:rPr>
                <w:szCs w:val="21"/>
              </w:rPr>
            </w:pPr>
            <w:r>
              <w:rPr>
                <w:rFonts w:hint="eastAsia"/>
                <w:szCs w:val="21"/>
              </w:rPr>
              <w:t>(4)掌握</w:t>
            </w:r>
            <w:r>
              <w:rPr>
                <w:rFonts w:hint="eastAsia" w:cs="宋体"/>
                <w:color w:val="000000"/>
                <w:szCs w:val="21"/>
                <w:lang w:bidi="ar"/>
              </w:rPr>
              <w:t>觉图形元素以及图标比例尺和柱状坐标图</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szCs w:val="21"/>
              </w:rPr>
              <w:t>8</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8</w:t>
            </w:r>
          </w:p>
        </w:tc>
      </w:tr>
      <w:tr>
        <w:tblPrEx>
          <w:tblCellMar>
            <w:top w:w="0" w:type="dxa"/>
            <w:left w:w="0" w:type="dxa"/>
            <w:bottom w:w="0" w:type="dxa"/>
            <w:right w:w="0" w:type="dxa"/>
          </w:tblCellMar>
        </w:tblPrEx>
        <w:trPr>
          <w:trHeight w:val="394"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p>
        </w:tc>
      </w:tr>
      <w:tr>
        <w:tblPrEx>
          <w:tblCellMar>
            <w:top w:w="0" w:type="dxa"/>
            <w:left w:w="0" w:type="dxa"/>
            <w:bottom w:w="0" w:type="dxa"/>
            <w:right w:w="0" w:type="dxa"/>
          </w:tblCellMar>
        </w:tblPrEx>
        <w:trPr>
          <w:trHeight w:val="3891"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cs="宋体"/>
                <w:color w:val="000000"/>
                <w:szCs w:val="21"/>
                <w:lang w:bidi="ar"/>
              </w:rPr>
              <w:t>界面信息在</w:t>
            </w:r>
            <w:r>
              <w:rPr>
                <w:rFonts w:hint="eastAsia"/>
              </w:rPr>
              <w:t>视觉化信息设计</w:t>
            </w:r>
            <w:r>
              <w:rPr>
                <w:rFonts w:hint="eastAsia" w:cs="宋体"/>
                <w:color w:val="000000"/>
                <w:szCs w:val="21"/>
                <w:lang w:bidi="ar"/>
              </w:rPr>
              <w:t>的应用</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(1)界面数据可视化</w:t>
            </w:r>
          </w:p>
          <w:p>
            <w:pPr>
              <w:pStyle w:val="2"/>
              <w:rPr>
                <w:szCs w:val="21"/>
              </w:rPr>
            </w:pPr>
            <w:r>
              <w:rPr>
                <w:rFonts w:hint="eastAsia"/>
                <w:szCs w:val="21"/>
              </w:rPr>
              <w:t>(2)</w:t>
            </w:r>
            <w:r>
              <w:rPr>
                <w:rFonts w:hint="eastAsia" w:cs="宋体"/>
                <w:color w:val="000000"/>
                <w:szCs w:val="21"/>
                <w:lang w:bidi="ar"/>
              </w:rPr>
              <w:t>统计分布预告片的剪辑技巧</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(1)具有良好的职业道德和职业素养</w:t>
            </w:r>
          </w:p>
          <w:p>
            <w:pPr>
              <w:pStyle w:val="2"/>
              <w:rPr>
                <w:szCs w:val="21"/>
              </w:rPr>
            </w:pPr>
            <w:r>
              <w:rPr>
                <w:rFonts w:hint="eastAsia"/>
                <w:szCs w:val="21"/>
              </w:rPr>
              <w:t>(2)具有正确的世界观、人生观、价值观</w:t>
            </w:r>
          </w:p>
          <w:p>
            <w:pPr>
              <w:pStyle w:val="2"/>
              <w:rPr>
                <w:szCs w:val="21"/>
              </w:rPr>
            </w:pPr>
            <w:r>
              <w:rPr>
                <w:rFonts w:hint="eastAsia"/>
                <w:szCs w:val="21"/>
              </w:rPr>
              <w:t>(3)具有敬业爱岗和良好的团队合作精神</w:t>
            </w:r>
          </w:p>
          <w:p>
            <w:pPr>
              <w:pStyle w:val="2"/>
              <w:rPr>
                <w:szCs w:val="21"/>
              </w:rPr>
            </w:pPr>
            <w:r>
              <w:rPr>
                <w:rFonts w:hint="eastAsia" w:cs="宋体"/>
                <w:color w:val="000000"/>
                <w:szCs w:val="21"/>
                <w:lang w:bidi="ar"/>
              </w:rPr>
              <w:t>(4)形成创新意识，提高艺术实践能力和创造能力，增强团队精神</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textAlignment w:val="center"/>
              <w:rPr>
                <w:rFonts w:cs="宋体"/>
                <w:color w:val="000000"/>
                <w:kern w:val="0"/>
                <w:sz w:val="21"/>
                <w:szCs w:val="21"/>
                <w:lang w:bidi="ar"/>
              </w:rPr>
            </w:pPr>
            <w:r>
              <w:rPr>
                <w:rFonts w:hint="eastAsia" w:cs="宋体"/>
                <w:color w:val="000000"/>
                <w:kern w:val="0"/>
                <w:sz w:val="21"/>
                <w:szCs w:val="21"/>
                <w:lang w:bidi="ar"/>
              </w:rPr>
              <w:t>(1)学习界面数据可视化</w:t>
            </w:r>
          </w:p>
          <w:p>
            <w:pPr>
              <w:pStyle w:val="2"/>
              <w:rPr>
                <w:szCs w:val="21"/>
                <w:lang w:bidi="ar"/>
              </w:rPr>
            </w:pPr>
            <w:r>
              <w:rPr>
                <w:rFonts w:hint="eastAsia"/>
                <w:szCs w:val="21"/>
                <w:lang w:bidi="ar"/>
              </w:rPr>
              <w:t>(2)知道空间数据可视化</w:t>
            </w:r>
          </w:p>
          <w:p>
            <w:pPr>
              <w:pStyle w:val="2"/>
              <w:rPr>
                <w:szCs w:val="21"/>
                <w:lang w:bidi="ar"/>
              </w:rPr>
            </w:pPr>
            <w:r>
              <w:rPr>
                <w:rFonts w:hint="eastAsia"/>
                <w:szCs w:val="21"/>
                <w:lang w:bidi="ar"/>
              </w:rPr>
              <w:t>(</w:t>
            </w:r>
            <w:r>
              <w:rPr>
                <w:szCs w:val="21"/>
                <w:lang w:bidi="ar"/>
              </w:rPr>
              <w:t>3</w:t>
            </w:r>
            <w:r>
              <w:rPr>
                <w:rFonts w:hint="eastAsia"/>
                <w:szCs w:val="21"/>
                <w:lang w:bidi="ar"/>
              </w:rPr>
              <w:t>)理解并掌握多元变量数据可视化</w:t>
            </w:r>
          </w:p>
          <w:p>
            <w:pPr>
              <w:pStyle w:val="2"/>
              <w:rPr>
                <w:szCs w:val="21"/>
                <w:lang w:bidi="ar"/>
              </w:rPr>
            </w:pPr>
            <w:r>
              <w:rPr>
                <w:rFonts w:hint="eastAsia"/>
                <w:szCs w:val="21"/>
              </w:rPr>
              <w:t>(</w:t>
            </w:r>
            <w:r>
              <w:rPr>
                <w:szCs w:val="21"/>
              </w:rPr>
              <w:t>4</w:t>
            </w:r>
            <w:r>
              <w:rPr>
                <w:rFonts w:hint="eastAsia"/>
                <w:szCs w:val="21"/>
              </w:rPr>
              <w:t>)</w:t>
            </w:r>
            <w:r>
              <w:rPr>
                <w:rFonts w:hint="eastAsia"/>
                <w:szCs w:val="21"/>
                <w:lang w:bidi="ar"/>
              </w:rPr>
              <w:t>学习统计分布数据可视化</w:t>
            </w:r>
          </w:p>
          <w:p>
            <w:pPr>
              <w:pStyle w:val="2"/>
              <w:rPr>
                <w:szCs w:val="21"/>
                <w:lang w:bidi="ar"/>
              </w:rPr>
            </w:pPr>
            <w:r>
              <w:rPr>
                <w:rFonts w:hint="eastAsia"/>
                <w:szCs w:val="21"/>
              </w:rPr>
              <w:t>(</w:t>
            </w:r>
            <w:r>
              <w:rPr>
                <w:szCs w:val="21"/>
              </w:rPr>
              <w:t>5</w:t>
            </w:r>
            <w:r>
              <w:rPr>
                <w:rFonts w:hint="eastAsia"/>
                <w:szCs w:val="21"/>
              </w:rPr>
              <w:t>)</w:t>
            </w:r>
            <w:r>
              <w:rPr>
                <w:rFonts w:hint="eastAsia"/>
                <w:szCs w:val="21"/>
                <w:lang w:bidi="ar"/>
              </w:rPr>
              <w:t>了解数据的多种展现方案区分与对比</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(1)掌握界面数据可视化；知道空间数据可视化；理解并掌握多元变量数据可视化</w:t>
            </w:r>
          </w:p>
          <w:p>
            <w:pPr>
              <w:pStyle w:val="2"/>
              <w:rPr>
                <w:szCs w:val="21"/>
              </w:rPr>
            </w:pPr>
            <w:r>
              <w:rPr>
                <w:rFonts w:hint="eastAsia"/>
                <w:szCs w:val="21"/>
              </w:rPr>
              <w:t>(2)掌握统计分布数据可视化</w:t>
            </w:r>
          </w:p>
          <w:p>
            <w:pPr>
              <w:pStyle w:val="2"/>
              <w:rPr>
                <w:szCs w:val="21"/>
              </w:rPr>
            </w:pPr>
            <w:r>
              <w:rPr>
                <w:rFonts w:hint="eastAsia"/>
                <w:szCs w:val="21"/>
                <w:lang w:bidi="ar"/>
              </w:rPr>
              <w:t>(</w:t>
            </w:r>
            <w:r>
              <w:rPr>
                <w:szCs w:val="21"/>
                <w:lang w:bidi="ar"/>
              </w:rPr>
              <w:t>3</w:t>
            </w:r>
            <w:r>
              <w:rPr>
                <w:rFonts w:hint="eastAsia"/>
                <w:szCs w:val="21"/>
                <w:lang w:bidi="ar"/>
              </w:rPr>
              <w:t>)</w:t>
            </w:r>
            <w:r>
              <w:rPr>
                <w:rFonts w:hint="eastAsia"/>
                <w:szCs w:val="21"/>
              </w:rPr>
              <w:t>了解数据的多种展现方案区分与对比</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8</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8</w:t>
            </w:r>
          </w:p>
        </w:tc>
      </w:tr>
      <w:tr>
        <w:tblPrEx>
          <w:tblCellMar>
            <w:top w:w="0" w:type="dxa"/>
            <w:left w:w="0" w:type="dxa"/>
            <w:bottom w:w="0" w:type="dxa"/>
            <w:right w:w="0" w:type="dxa"/>
          </w:tblCellMar>
        </w:tblPrEx>
        <w:trPr>
          <w:trHeight w:val="275" w:hRule="atLeast"/>
        </w:trPr>
        <w:tc>
          <w:tcPr>
            <w:tcW w:w="432"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8</w:t>
            </w:r>
          </w:p>
        </w:tc>
        <w:tc>
          <w:tcPr>
            <w:tcW w:w="111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合计</w:t>
            </w:r>
          </w:p>
        </w:tc>
        <w:tc>
          <w:tcPr>
            <w:tcW w:w="1406"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szCs w:val="21"/>
              </w:rPr>
            </w:pPr>
          </w:p>
        </w:tc>
        <w:tc>
          <w:tcPr>
            <w:tcW w:w="138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szCs w:val="21"/>
              </w:rPr>
            </w:pPr>
          </w:p>
        </w:tc>
        <w:tc>
          <w:tcPr>
            <w:tcW w:w="208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szCs w:val="21"/>
              </w:rPr>
            </w:pPr>
          </w:p>
        </w:tc>
        <w:tc>
          <w:tcPr>
            <w:tcW w:w="143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szCs w:val="21"/>
              </w:rPr>
            </w:pPr>
          </w:p>
        </w:tc>
        <w:tc>
          <w:tcPr>
            <w:tcW w:w="51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36</w:t>
            </w:r>
          </w:p>
        </w:tc>
        <w:tc>
          <w:tcPr>
            <w:tcW w:w="515"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36</w:t>
            </w:r>
          </w:p>
        </w:tc>
      </w:tr>
    </w:tbl>
    <w:p>
      <w:pPr>
        <w:ind w:firstLine="394"/>
        <w:rPr>
          <w:sz w:val="21"/>
          <w:szCs w:val="21"/>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szCs w:val="21"/>
              </w:rPr>
            </w:pPr>
            <w:r>
              <w:rPr>
                <w:rFonts w:hint="eastAsia"/>
                <w:szCs w:val="21"/>
              </w:rPr>
              <w:t>应会</w:t>
            </w:r>
          </w:p>
        </w:tc>
      </w:tr>
      <w:tr>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cs="宋体"/>
                <w:color w:val="000000"/>
                <w:szCs w:val="21"/>
                <w:lang w:bidi="ar"/>
              </w:rPr>
              <w:t>设计概论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(1)视觉化信息设计基本概念和定义，及常见信息设计形式</w:t>
            </w:r>
          </w:p>
          <w:p>
            <w:pPr>
              <w:pStyle w:val="2"/>
              <w:jc w:val="both"/>
              <w:rPr>
                <w:szCs w:val="21"/>
              </w:rPr>
            </w:pPr>
            <w:r>
              <w:rPr>
                <w:rFonts w:hint="eastAsia"/>
                <w:szCs w:val="21"/>
              </w:rPr>
              <w:t>(2)</w:t>
            </w:r>
            <w:r>
              <w:rPr>
                <w:rFonts w:hint="eastAsia"/>
              </w:rPr>
              <w:t>视觉化信息设计</w:t>
            </w:r>
            <w:r>
              <w:rPr>
                <w:rFonts w:hint="eastAsia"/>
                <w:szCs w:val="21"/>
              </w:rPr>
              <w:t>难点和意义</w:t>
            </w:r>
          </w:p>
          <w:p>
            <w:pPr>
              <w:pStyle w:val="2"/>
              <w:jc w:val="both"/>
              <w:rPr>
                <w:szCs w:val="21"/>
              </w:rPr>
            </w:pPr>
            <w:r>
              <w:rPr>
                <w:rFonts w:hint="eastAsia"/>
                <w:szCs w:val="21"/>
              </w:rPr>
              <w:t>(3)视觉化信息设计</w:t>
            </w:r>
            <w:r>
              <w:rPr>
                <w:rFonts w:hint="eastAsia" w:cs="宋体"/>
                <w:color w:val="000000"/>
                <w:szCs w:val="21"/>
                <w:lang w:bidi="ar"/>
              </w:rPr>
              <w:t>的新特性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(1)具有较好的分析问题、解决问题的能力</w:t>
            </w:r>
          </w:p>
          <w:p>
            <w:pPr>
              <w:pStyle w:val="2"/>
              <w:jc w:val="both"/>
              <w:rPr>
                <w:szCs w:val="21"/>
              </w:rPr>
            </w:pPr>
            <w:r>
              <w:rPr>
                <w:rFonts w:hint="eastAsia"/>
                <w:szCs w:val="21"/>
              </w:rPr>
              <w:t>(2)具有制定整体设计任务和目标的能力</w:t>
            </w:r>
          </w:p>
          <w:p>
            <w:pPr>
              <w:pStyle w:val="2"/>
              <w:jc w:val="both"/>
              <w:rPr>
                <w:szCs w:val="21"/>
              </w:rPr>
            </w:pPr>
            <w:r>
              <w:rPr>
                <w:rFonts w:hint="eastAsia"/>
                <w:szCs w:val="21"/>
              </w:rPr>
              <w:t>(3)能够简单完成软件的基本操作</w:t>
            </w:r>
          </w:p>
          <w:p>
            <w:pPr>
              <w:pStyle w:val="2"/>
              <w:jc w:val="both"/>
              <w:rPr>
                <w:szCs w:val="21"/>
              </w:rPr>
            </w:pPr>
            <w:r>
              <w:rPr>
                <w:rFonts w:hint="eastAsia"/>
                <w:szCs w:val="21"/>
              </w:rPr>
              <w:t>(</w:t>
            </w:r>
            <w:r>
              <w:rPr>
                <w:szCs w:val="21"/>
              </w:rPr>
              <w:t>4</w:t>
            </w:r>
            <w:r>
              <w:rPr>
                <w:rFonts w:hint="eastAsia"/>
                <w:szCs w:val="21"/>
              </w:rPr>
              <w:t>)运用视觉信息化设计的设计方法创作作品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szCs w:val="21"/>
              </w:rPr>
              <w:t>来源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w:t>
            </w:r>
            <w:r>
              <w:rPr>
                <w:rFonts w:hint="eastAsia"/>
              </w:rPr>
              <w:t>视觉化信息设计</w:t>
            </w:r>
            <w:r>
              <w:rPr>
                <w:rFonts w:hint="eastAsia"/>
                <w:szCs w:val="21"/>
              </w:rPr>
              <w:t>的来源和作用</w:t>
            </w:r>
          </w:p>
          <w:p>
            <w:pPr>
              <w:pStyle w:val="2"/>
              <w:jc w:val="both"/>
              <w:rPr>
                <w:szCs w:val="21"/>
              </w:rPr>
            </w:pPr>
            <w:r>
              <w:rPr>
                <w:rFonts w:hint="eastAsia"/>
                <w:szCs w:val="21"/>
              </w:rPr>
              <w:t>(2)数据、信息与信息图</w:t>
            </w:r>
          </w:p>
          <w:p>
            <w:pPr>
              <w:pStyle w:val="2"/>
              <w:jc w:val="both"/>
              <w:rPr>
                <w:szCs w:val="21"/>
              </w:rPr>
            </w:pPr>
            <w:r>
              <w:rPr>
                <w:rFonts w:hint="eastAsia"/>
                <w:szCs w:val="21"/>
              </w:rPr>
              <w:t>(3)每个模块的基本运用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r>
              <w:rPr>
                <w:rFonts w:hint="eastAsia"/>
                <w:szCs w:val="21"/>
              </w:rPr>
              <w:t>(1)具有绘制地形及地形编辑的能力</w:t>
            </w:r>
          </w:p>
          <w:p>
            <w:pPr>
              <w:pStyle w:val="2"/>
              <w:jc w:val="both"/>
              <w:rPr>
                <w:szCs w:val="21"/>
              </w:rPr>
            </w:pPr>
            <w:r>
              <w:rPr>
                <w:rFonts w:hint="eastAsia"/>
                <w:szCs w:val="21"/>
              </w:rPr>
              <w:t>(2)</w:t>
            </w:r>
            <w:r>
              <w:rPr>
                <w:rFonts w:hint="eastAsia"/>
              </w:rPr>
              <w:t>视觉化信息设计</w:t>
            </w:r>
            <w:r>
              <w:rPr>
                <w:rFonts w:hint="eastAsia"/>
                <w:szCs w:val="21"/>
              </w:rPr>
              <w:t>的设计原则</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cs="宋体"/>
                <w:color w:val="000000"/>
                <w:szCs w:val="21"/>
                <w:lang w:bidi="ar"/>
              </w:rPr>
              <w:t>要点</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both"/>
              <w:textAlignment w:val="center"/>
              <w:rPr>
                <w:rFonts w:cs="宋体"/>
                <w:color w:val="000000"/>
                <w:sz w:val="21"/>
                <w:szCs w:val="21"/>
              </w:rPr>
            </w:pPr>
            <w:r>
              <w:rPr>
                <w:rFonts w:hint="eastAsia" w:cs="宋体"/>
                <w:color w:val="000000"/>
                <w:kern w:val="0"/>
                <w:sz w:val="21"/>
                <w:szCs w:val="21"/>
                <w:lang w:bidi="ar"/>
              </w:rPr>
              <w:t>(1)视觉信息化设计的类型</w:t>
            </w:r>
          </w:p>
          <w:p>
            <w:pPr>
              <w:widowControl/>
              <w:ind w:firstLine="0" w:firstLineChars="0"/>
              <w:jc w:val="both"/>
              <w:textAlignment w:val="center"/>
              <w:rPr>
                <w:rFonts w:cs="宋体"/>
                <w:color w:val="000000"/>
                <w:sz w:val="21"/>
                <w:szCs w:val="21"/>
              </w:rPr>
            </w:pPr>
            <w:r>
              <w:rPr>
                <w:rFonts w:hint="eastAsia" w:cs="宋体"/>
                <w:color w:val="000000"/>
                <w:kern w:val="0"/>
                <w:sz w:val="21"/>
                <w:szCs w:val="21"/>
                <w:lang w:bidi="ar"/>
              </w:rPr>
              <w:t>(2)信息设计的图形、色彩、文字、版式、风格</w:t>
            </w:r>
          </w:p>
          <w:p>
            <w:pPr>
              <w:widowControl/>
              <w:ind w:firstLine="0" w:firstLineChars="0"/>
              <w:jc w:val="both"/>
              <w:textAlignment w:val="center"/>
              <w:rPr>
                <w:rFonts w:cs="宋体"/>
                <w:color w:val="000000"/>
                <w:sz w:val="21"/>
                <w:szCs w:val="21"/>
              </w:rPr>
            </w:pPr>
            <w:r>
              <w:rPr>
                <w:rFonts w:hint="eastAsia" w:cs="宋体"/>
                <w:color w:val="000000"/>
                <w:kern w:val="0"/>
                <w:sz w:val="21"/>
                <w:szCs w:val="21"/>
                <w:lang w:bidi="ar"/>
              </w:rPr>
              <w:t>(</w:t>
            </w:r>
            <w:r>
              <w:rPr>
                <w:rFonts w:cs="宋体"/>
                <w:color w:val="000000"/>
                <w:kern w:val="0"/>
                <w:sz w:val="21"/>
                <w:szCs w:val="21"/>
                <w:lang w:bidi="ar"/>
              </w:rPr>
              <w:t>3</w:t>
            </w:r>
            <w:r>
              <w:rPr>
                <w:rFonts w:hint="eastAsia" w:cs="宋体"/>
                <w:color w:val="000000"/>
                <w:kern w:val="0"/>
                <w:sz w:val="21"/>
                <w:szCs w:val="21"/>
                <w:lang w:bidi="ar"/>
              </w:rPr>
              <w:t>)视觉信息化设计的表达方式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(1)具有较好的对新知识新技术的学习和设计能力</w:t>
            </w:r>
          </w:p>
          <w:p>
            <w:pPr>
              <w:pStyle w:val="2"/>
              <w:jc w:val="both"/>
              <w:rPr>
                <w:szCs w:val="21"/>
              </w:rPr>
            </w:pPr>
            <w:r>
              <w:rPr>
                <w:rFonts w:hint="eastAsia"/>
                <w:szCs w:val="21"/>
              </w:rPr>
              <w:t>(2)</w:t>
            </w:r>
            <w:r>
              <w:rPr>
                <w:rFonts w:hint="eastAsia" w:cs="宋体"/>
                <w:color w:val="000000"/>
                <w:szCs w:val="21"/>
                <w:lang w:bidi="ar"/>
              </w:rPr>
              <w:t>运用</w:t>
            </w:r>
            <w:r>
              <w:rPr>
                <w:rFonts w:hint="eastAsia"/>
              </w:rPr>
              <w:t>视觉化信息设计</w:t>
            </w:r>
            <w:r>
              <w:rPr>
                <w:rFonts w:hint="eastAsia" w:cs="宋体"/>
                <w:color w:val="000000"/>
                <w:szCs w:val="21"/>
                <w:lang w:bidi="ar"/>
              </w:rPr>
              <w:t>的表达方式表达作品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cs="宋体"/>
                <w:color w:val="000000"/>
                <w:szCs w:val="21"/>
                <w:lang w:bidi="ar"/>
              </w:rPr>
              <w:t>的专业技能</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0" w:firstLineChars="0"/>
              <w:jc w:val="both"/>
              <w:textAlignment w:val="center"/>
              <w:rPr>
                <w:rFonts w:cs="宋体"/>
                <w:color w:val="000000"/>
                <w:kern w:val="0"/>
                <w:sz w:val="21"/>
                <w:szCs w:val="21"/>
                <w:lang w:bidi="ar"/>
              </w:rPr>
            </w:pPr>
            <w:r>
              <w:rPr>
                <w:rFonts w:hint="eastAsia" w:cs="宋体"/>
                <w:color w:val="000000"/>
                <w:kern w:val="0"/>
                <w:sz w:val="21"/>
                <w:szCs w:val="21"/>
                <w:lang w:bidi="ar"/>
              </w:rPr>
              <w:t>(1)视觉信息化设计的流程</w:t>
            </w:r>
          </w:p>
          <w:p>
            <w:pPr>
              <w:widowControl/>
              <w:ind w:firstLine="0" w:firstLineChars="0"/>
              <w:jc w:val="both"/>
              <w:textAlignment w:val="center"/>
              <w:rPr>
                <w:rFonts w:cs="宋体"/>
                <w:color w:val="000000"/>
                <w:sz w:val="21"/>
                <w:szCs w:val="21"/>
              </w:rPr>
            </w:pPr>
            <w:r>
              <w:rPr>
                <w:rFonts w:hint="eastAsia" w:cs="宋体"/>
                <w:color w:val="000000"/>
                <w:kern w:val="0"/>
                <w:sz w:val="21"/>
                <w:szCs w:val="21"/>
                <w:lang w:bidi="ar"/>
              </w:rPr>
              <w:t>(2)信息模型建构</w:t>
            </w:r>
          </w:p>
          <w:p>
            <w:pPr>
              <w:widowControl/>
              <w:ind w:firstLine="0" w:firstLineChars="0"/>
              <w:jc w:val="both"/>
              <w:textAlignment w:val="center"/>
              <w:rPr>
                <w:rFonts w:cs="宋体"/>
                <w:color w:val="000000"/>
                <w:sz w:val="21"/>
                <w:szCs w:val="21"/>
              </w:rPr>
            </w:pPr>
            <w:r>
              <w:rPr>
                <w:rFonts w:hint="eastAsia" w:cs="宋体"/>
                <w:color w:val="000000"/>
                <w:kern w:val="0"/>
                <w:sz w:val="21"/>
                <w:szCs w:val="21"/>
                <w:lang w:bidi="ar"/>
              </w:rPr>
              <w:t>(</w:t>
            </w:r>
            <w:r>
              <w:rPr>
                <w:rFonts w:cs="宋体"/>
                <w:color w:val="000000"/>
                <w:kern w:val="0"/>
                <w:sz w:val="21"/>
                <w:szCs w:val="21"/>
                <w:lang w:bidi="ar"/>
              </w:rPr>
              <w:t>3</w:t>
            </w:r>
            <w:r>
              <w:rPr>
                <w:rFonts w:hint="eastAsia" w:cs="宋体"/>
                <w:color w:val="000000"/>
                <w:kern w:val="0"/>
                <w:sz w:val="21"/>
                <w:szCs w:val="21"/>
                <w:lang w:bidi="ar"/>
              </w:rPr>
              <w:t>)信息媒介的展示方法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(1)具有较好的解决问题的方法，制定整体设计任务和目标的能力</w:t>
            </w:r>
          </w:p>
          <w:p>
            <w:pPr>
              <w:pStyle w:val="2"/>
              <w:jc w:val="both"/>
              <w:rPr>
                <w:szCs w:val="21"/>
              </w:rPr>
            </w:pPr>
            <w:r>
              <w:rPr>
                <w:rFonts w:hint="eastAsia"/>
                <w:szCs w:val="21"/>
              </w:rPr>
              <w:t>(2)</w:t>
            </w:r>
            <w:r>
              <w:rPr>
                <w:rFonts w:hint="eastAsia"/>
              </w:rPr>
              <w:t>视觉化信息设计</w:t>
            </w:r>
            <w:r>
              <w:rPr>
                <w:rFonts w:hint="eastAsia"/>
                <w:szCs w:val="21"/>
              </w:rPr>
              <w:t>的设计流程和信息模型建构以及信息媒介的展示方法</w:t>
            </w:r>
          </w:p>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rPr>
              <w:t>视觉化信息设计</w:t>
            </w:r>
            <w:r>
              <w:rPr>
                <w:rFonts w:hint="eastAsia"/>
                <w:szCs w:val="21"/>
              </w:rPr>
              <w:t>的应用和展望</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szCs w:val="21"/>
              </w:rPr>
            </w:pPr>
            <w:r>
              <w:rPr>
                <w:rFonts w:hint="eastAsia"/>
                <w:szCs w:val="21"/>
              </w:rPr>
              <w:t>(1)传统可视化工具介绍</w:t>
            </w:r>
          </w:p>
          <w:p>
            <w:pPr>
              <w:pStyle w:val="2"/>
              <w:jc w:val="both"/>
              <w:rPr>
                <w:szCs w:val="21"/>
              </w:rPr>
            </w:pPr>
            <w:r>
              <w:rPr>
                <w:rFonts w:hint="eastAsia"/>
                <w:szCs w:val="21"/>
              </w:rPr>
              <w:t>(2)数据分析、展示工具插件</w:t>
            </w:r>
          </w:p>
          <w:p>
            <w:pPr>
              <w:pStyle w:val="2"/>
              <w:jc w:val="both"/>
              <w:rPr>
                <w:szCs w:val="21"/>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szCs w:val="21"/>
              </w:rPr>
            </w:pPr>
            <w:r>
              <w:rPr>
                <w:rFonts w:hint="eastAsia"/>
                <w:szCs w:val="21"/>
              </w:rPr>
              <w:t>(1)具有较好的对新知识新技术的学习和设计能力</w:t>
            </w:r>
          </w:p>
          <w:p>
            <w:pPr>
              <w:pStyle w:val="2"/>
              <w:jc w:val="both"/>
              <w:rPr>
                <w:szCs w:val="21"/>
              </w:rPr>
            </w:pPr>
            <w:r>
              <w:rPr>
                <w:rFonts w:hint="eastAsia"/>
                <w:szCs w:val="21"/>
              </w:rPr>
              <w:t>(2)运用图表的选择与组合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cs="宋体"/>
                <w:color w:val="000000"/>
                <w:szCs w:val="21"/>
                <w:lang w:bidi="ar"/>
              </w:rPr>
              <w:t>视觉图形在视觉信息化设计的应用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(1)图形布局的简单应用方法</w:t>
            </w:r>
          </w:p>
          <w:p>
            <w:pPr>
              <w:pStyle w:val="2"/>
              <w:rPr>
                <w:szCs w:val="21"/>
              </w:rPr>
            </w:pPr>
            <w:r>
              <w:rPr>
                <w:rFonts w:hint="eastAsia"/>
                <w:szCs w:val="21"/>
              </w:rPr>
              <w:t>(2)</w:t>
            </w:r>
            <w:r>
              <w:rPr>
                <w:rFonts w:hint="eastAsia" w:cs="宋体"/>
                <w:color w:val="000000"/>
                <w:spacing w:val="0"/>
                <w:szCs w:val="21"/>
                <w:lang w:bidi="ar"/>
              </w:rPr>
              <w:t>掌</w:t>
            </w:r>
            <w:r>
              <w:rPr>
                <w:rFonts w:hint="eastAsia"/>
                <w:szCs w:val="21"/>
              </w:rPr>
              <w:t>握元素操作及数据绑定</w:t>
            </w:r>
          </w:p>
          <w:p>
            <w:pPr>
              <w:pStyle w:val="2"/>
              <w:rPr>
                <w:szCs w:val="21"/>
              </w:rPr>
            </w:pPr>
            <w:r>
              <w:rPr>
                <w:rFonts w:hint="eastAsia"/>
                <w:szCs w:val="21"/>
              </w:rPr>
              <w:t>(3)理解图表比例尺和柱状图坐标轴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Cs w:val="21"/>
              </w:rPr>
            </w:pPr>
            <w:r>
              <w:rPr>
                <w:rFonts w:hint="eastAsia"/>
                <w:szCs w:val="21"/>
              </w:rPr>
              <w:t>(1)掌握平面软件基本操作</w:t>
            </w:r>
          </w:p>
          <w:p>
            <w:pPr>
              <w:pStyle w:val="2"/>
              <w:rPr>
                <w:szCs w:val="21"/>
              </w:rPr>
            </w:pPr>
            <w:r>
              <w:rPr>
                <w:rFonts w:hint="eastAsia"/>
                <w:szCs w:val="21"/>
              </w:rPr>
              <w:t>(2)掌握图形布局的简单应用</w:t>
            </w:r>
          </w:p>
          <w:p>
            <w:pPr>
              <w:pStyle w:val="2"/>
              <w:rPr>
                <w:szCs w:val="21"/>
              </w:rPr>
            </w:pPr>
            <w:r>
              <w:rPr>
                <w:rFonts w:hint="eastAsia"/>
                <w:szCs w:val="21"/>
              </w:rPr>
              <w:t>(3)掌握图表比例尺和柱状图设置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Cs w:val="21"/>
              </w:rPr>
            </w:pPr>
            <w:r>
              <w:rPr>
                <w:rFonts w:hint="eastAsia"/>
                <w:szCs w:val="21"/>
              </w:rPr>
              <w:t>界面信息在</w:t>
            </w:r>
            <w:r>
              <w:rPr>
                <w:rFonts w:hint="eastAsia"/>
              </w:rPr>
              <w:t>视觉化信息设计</w:t>
            </w:r>
            <w:r>
              <w:rPr>
                <w:rFonts w:hint="eastAsia"/>
                <w:szCs w:val="21"/>
              </w:rPr>
              <w:t>的应用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Cs w:val="21"/>
              </w:rPr>
            </w:pPr>
            <w:r>
              <w:rPr>
                <w:rFonts w:hint="eastAsia"/>
                <w:szCs w:val="21"/>
              </w:rPr>
              <w:t>(1)界面信息视觉设计中的各风格要素</w:t>
            </w:r>
          </w:p>
          <w:p>
            <w:pPr>
              <w:pStyle w:val="2"/>
              <w:rPr>
                <w:szCs w:val="21"/>
              </w:rPr>
            </w:pPr>
            <w:r>
              <w:rPr>
                <w:rFonts w:hint="eastAsia"/>
                <w:szCs w:val="21"/>
              </w:rPr>
              <w:t>(2)界面数据可视化</w:t>
            </w:r>
          </w:p>
          <w:p>
            <w:pPr>
              <w:pStyle w:val="2"/>
              <w:rPr>
                <w:szCs w:val="21"/>
              </w:rPr>
            </w:pPr>
            <w:r>
              <w:rPr>
                <w:rFonts w:hint="eastAsia"/>
                <w:szCs w:val="21"/>
              </w:rPr>
              <w:t>(3)知道空间数据可视化</w:t>
            </w:r>
          </w:p>
          <w:p>
            <w:pPr>
              <w:pStyle w:val="2"/>
              <w:rPr>
                <w:szCs w:val="21"/>
              </w:rPr>
            </w:pPr>
            <w:r>
              <w:rPr>
                <w:rFonts w:hint="eastAsia"/>
                <w:szCs w:val="21"/>
              </w:rPr>
              <w:t>(4)理解并掌握多元变量数据可视化</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Cs w:val="21"/>
              </w:rPr>
            </w:pPr>
            <w:r>
              <w:rPr>
                <w:rFonts w:hint="eastAsia"/>
                <w:szCs w:val="21"/>
              </w:rPr>
              <w:t>(1)掌握界面信息视觉设计中的各风格要素</w:t>
            </w:r>
          </w:p>
          <w:p>
            <w:pPr>
              <w:pStyle w:val="2"/>
              <w:rPr>
                <w:szCs w:val="21"/>
              </w:rPr>
            </w:pPr>
            <w:r>
              <w:rPr>
                <w:rFonts w:hint="eastAsia"/>
                <w:szCs w:val="21"/>
              </w:rPr>
              <w:t>(2)信息视觉设计在各类领域中的运用及运用方式</w:t>
            </w:r>
          </w:p>
          <w:p>
            <w:pPr>
              <w:pStyle w:val="2"/>
              <w:rPr>
                <w:szCs w:val="21"/>
              </w:rPr>
            </w:pPr>
            <w:r>
              <w:rPr>
                <w:rFonts w:hint="eastAsia"/>
                <w:szCs w:val="21"/>
              </w:rPr>
              <w:t>(</w:t>
            </w:r>
            <w:r>
              <w:rPr>
                <w:szCs w:val="21"/>
              </w:rPr>
              <w:t>3</w:t>
            </w:r>
            <w:r>
              <w:rPr>
                <w:rFonts w:hint="eastAsia"/>
                <w:szCs w:val="21"/>
              </w:rPr>
              <w:t>)统计分布数据可视化</w:t>
            </w:r>
          </w:p>
          <w:p>
            <w:pPr>
              <w:pStyle w:val="2"/>
              <w:rPr>
                <w:szCs w:val="21"/>
              </w:rPr>
            </w:pPr>
            <w:r>
              <w:rPr>
                <w:rFonts w:hint="eastAsia"/>
                <w:szCs w:val="21"/>
              </w:rPr>
              <w:t>(4)数据的多种展现方案区分与对比</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rPr>
          <w:rFonts w:cs="宋体"/>
          <w:bCs/>
          <w:color w:val="000000"/>
          <w:kern w:val="36"/>
          <w:szCs w:val="21"/>
        </w:rPr>
      </w:pPr>
      <w:r>
        <w:rPr>
          <w:rFonts w:hint="eastAsia" w:cs="宋体"/>
          <w:bCs/>
          <w:color w:val="000000"/>
          <w:kern w:val="36"/>
          <w:szCs w:val="21"/>
        </w:rPr>
        <w:t xml:space="preserve">选用国家级精品课程教材 </w:t>
      </w:r>
      <w:r>
        <w:rPr>
          <w:rFonts w:cs="宋体"/>
          <w:bCs/>
          <w:color w:val="000000"/>
          <w:kern w:val="36"/>
          <w:szCs w:val="21"/>
        </w:rPr>
        <w:t xml:space="preserve"> </w:t>
      </w:r>
      <w:r>
        <w:rPr>
          <w:rFonts w:hint="eastAsia" w:cs="宋体"/>
          <w:bCs/>
          <w:color w:val="000000"/>
          <w:kern w:val="36"/>
          <w:szCs w:val="21"/>
        </w:rPr>
        <w:t>普通高等教育“十三五”规划教材</w:t>
      </w:r>
      <w:r>
        <w:rPr>
          <w:rFonts w:hint="eastAsia"/>
          <w:bCs/>
          <w:color w:val="000000"/>
          <w:kern w:val="0"/>
          <w:szCs w:val="21"/>
        </w:rPr>
        <w:t>动画与数字媒体专业全媒体创意创新系列教材</w:t>
      </w:r>
      <w:r>
        <w:rPr>
          <w:rFonts w:hint="eastAsia" w:cs="宋体"/>
          <w:bCs/>
          <w:color w:val="000000"/>
          <w:kern w:val="36"/>
          <w:szCs w:val="21"/>
        </w:rPr>
        <w:t>：钟周，彭小鹏，彭文芳，黄芳芳，周文娟，沈仰云主编. 《</w:t>
      </w:r>
      <w:r>
        <w:rPr>
          <w:rFonts w:hint="eastAsia" w:cs="宋体"/>
          <w:color w:val="000000"/>
          <w:kern w:val="36"/>
          <w:szCs w:val="21"/>
        </w:rPr>
        <w:t>信息可视化设计</w:t>
      </w:r>
      <w:r>
        <w:rPr>
          <w:rFonts w:hint="eastAsia" w:cs="宋体"/>
          <w:bCs/>
          <w:color w:val="000000"/>
          <w:kern w:val="36"/>
          <w:szCs w:val="21"/>
        </w:rPr>
        <w:t>》. 北京：电子工业出版社, 2022.0</w:t>
      </w:r>
      <w:r>
        <w:rPr>
          <w:rFonts w:cs="宋体"/>
          <w:bCs/>
          <w:color w:val="000000"/>
          <w:kern w:val="36"/>
          <w:szCs w:val="21"/>
        </w:rPr>
        <w:t>8.</w:t>
      </w:r>
      <w:bookmarkStart w:id="13" w:name="_GoBack"/>
      <w:bookmarkEnd w:id="13"/>
    </w:p>
    <w:p>
      <w:pPr>
        <w:widowControl/>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pPr>
      <w:r>
        <w:rPr>
          <w:rFonts w:hint="eastAsia"/>
        </w:rPr>
        <w:t>中国大学 MOOC：信息化教学设计 国家精品</w:t>
      </w:r>
    </w:p>
    <w:p>
      <w:pPr>
        <w:tabs>
          <w:tab w:val="left" w:pos="312"/>
        </w:tabs>
        <w:spacing w:line="560" w:lineRule="exact"/>
        <w:ind w:firstLine="0" w:firstLineChars="0"/>
      </w:pPr>
      <w:r>
        <w:rPr>
          <w:rFonts w:hint="eastAsia"/>
        </w:rPr>
        <w:t>https://www.icourse163.org/course/ECNU1002142003?from=searchPage&amp;outVendor=zw_mooc_pcssjg_</w:t>
      </w:r>
    </w:p>
    <w:p>
      <w:pPr>
        <w:numPr>
          <w:ilvl w:val="0"/>
          <w:numId w:val="1"/>
        </w:numPr>
        <w:ind w:firstLine="454"/>
      </w:pPr>
      <w:r>
        <w:rPr>
          <w:rFonts w:hint="eastAsia"/>
        </w:rPr>
        <w:t>中国大学 MOOC：数媒视觉设计 国家精品</w:t>
      </w:r>
    </w:p>
    <w:p>
      <w:pPr>
        <w:ind w:firstLine="0" w:firstLineChars="0"/>
      </w:pPr>
      <w:r>
        <w:rPr>
          <w:rFonts w:hint="eastAsia"/>
        </w:rPr>
        <w:t>https://www.icourse163.org/course/HNZJ1003424001?from=searchPage&amp;outVendor=zw_mooc_pcssjg_</w:t>
      </w:r>
    </w:p>
    <w:p>
      <w:pPr>
        <w:numPr>
          <w:ilvl w:val="0"/>
          <w:numId w:val="1"/>
        </w:numPr>
        <w:ind w:firstLine="454"/>
      </w:pPr>
      <w:r>
        <w:rPr>
          <w:rFonts w:hint="eastAsia"/>
        </w:rPr>
        <w:t>中国大学 MOOC：信息图形设计</w:t>
      </w:r>
    </w:p>
    <w:p>
      <w:pPr>
        <w:ind w:firstLine="0" w:firstLineChars="0"/>
      </w:pPr>
      <w:r>
        <w:rPr>
          <w:rFonts w:hint="eastAsia"/>
        </w:rPr>
        <w:t>https://www.icourse163.org/course/NJARTY1449621168?from=searchPage&amp;outVendor=zw_mooc_pcssjg_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编写人：张佳欣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执行日：本标准从2024年3月起执行。</w:t>
      </w:r>
    </w:p>
    <w:p>
      <w:pPr>
        <w:ind w:firstLine="454"/>
      </w:pPr>
      <w:r>
        <w:rPr>
          <w:rFonts w:hint="eastAsia"/>
        </w:rPr>
        <w:br w:type="page"/>
      </w:r>
    </w:p>
    <w:p>
      <w:pPr>
        <w:ind w:firstLine="454"/>
      </w:pPr>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PingFang-SC-Regular">
    <w:altName w:val="宋体"/>
    <w:panose1 w:val="020B0400000000000000"/>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CD96B"/>
    <w:multiLevelType w:val="singleLevel"/>
    <w:tmpl w:val="757CD96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ZWViZTI2MTMxMjBmMzAwZmY1M2JiY2I5MTYzOTc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208E5"/>
    <w:rsid w:val="00140607"/>
    <w:rsid w:val="00154577"/>
    <w:rsid w:val="001605F2"/>
    <w:rsid w:val="0016213B"/>
    <w:rsid w:val="001A0165"/>
    <w:rsid w:val="001A21A8"/>
    <w:rsid w:val="001B2607"/>
    <w:rsid w:val="001C5939"/>
    <w:rsid w:val="001D0C30"/>
    <w:rsid w:val="00221B05"/>
    <w:rsid w:val="0024382E"/>
    <w:rsid w:val="00272657"/>
    <w:rsid w:val="002762C4"/>
    <w:rsid w:val="00280CD0"/>
    <w:rsid w:val="00295929"/>
    <w:rsid w:val="002B3CEB"/>
    <w:rsid w:val="002C3C38"/>
    <w:rsid w:val="002D24D0"/>
    <w:rsid w:val="0030300A"/>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7301A"/>
    <w:rsid w:val="00586F4E"/>
    <w:rsid w:val="00593F9E"/>
    <w:rsid w:val="005B363F"/>
    <w:rsid w:val="005C11A9"/>
    <w:rsid w:val="005C7FF2"/>
    <w:rsid w:val="006068BD"/>
    <w:rsid w:val="00640410"/>
    <w:rsid w:val="00642EA4"/>
    <w:rsid w:val="00650DA2"/>
    <w:rsid w:val="00652E53"/>
    <w:rsid w:val="00666F7E"/>
    <w:rsid w:val="00667C77"/>
    <w:rsid w:val="006A0413"/>
    <w:rsid w:val="006A321A"/>
    <w:rsid w:val="006A4417"/>
    <w:rsid w:val="006E15FD"/>
    <w:rsid w:val="006E577D"/>
    <w:rsid w:val="006F7C3B"/>
    <w:rsid w:val="007013D1"/>
    <w:rsid w:val="0070764A"/>
    <w:rsid w:val="00730939"/>
    <w:rsid w:val="00744604"/>
    <w:rsid w:val="00767A30"/>
    <w:rsid w:val="007725E4"/>
    <w:rsid w:val="007740DF"/>
    <w:rsid w:val="00783230"/>
    <w:rsid w:val="00787FF9"/>
    <w:rsid w:val="00794356"/>
    <w:rsid w:val="007E76E2"/>
    <w:rsid w:val="00803FAC"/>
    <w:rsid w:val="008173A2"/>
    <w:rsid w:val="00855D42"/>
    <w:rsid w:val="008A05DD"/>
    <w:rsid w:val="008A52C2"/>
    <w:rsid w:val="008D3526"/>
    <w:rsid w:val="008E3735"/>
    <w:rsid w:val="009056EE"/>
    <w:rsid w:val="00910723"/>
    <w:rsid w:val="0093435B"/>
    <w:rsid w:val="009411CA"/>
    <w:rsid w:val="0094579E"/>
    <w:rsid w:val="00953D06"/>
    <w:rsid w:val="009A2C29"/>
    <w:rsid w:val="009A3A54"/>
    <w:rsid w:val="00A5511C"/>
    <w:rsid w:val="00A6667E"/>
    <w:rsid w:val="00A72B2D"/>
    <w:rsid w:val="00A72F24"/>
    <w:rsid w:val="00A87CF2"/>
    <w:rsid w:val="00AA52B3"/>
    <w:rsid w:val="00AB5120"/>
    <w:rsid w:val="00AC4188"/>
    <w:rsid w:val="00AD54F2"/>
    <w:rsid w:val="00AF2D48"/>
    <w:rsid w:val="00B05296"/>
    <w:rsid w:val="00B06132"/>
    <w:rsid w:val="00B375E3"/>
    <w:rsid w:val="00B553DC"/>
    <w:rsid w:val="00B56DCF"/>
    <w:rsid w:val="00B6377E"/>
    <w:rsid w:val="00B678D7"/>
    <w:rsid w:val="00B94BAB"/>
    <w:rsid w:val="00BA5AF6"/>
    <w:rsid w:val="00BB44E5"/>
    <w:rsid w:val="00BE1689"/>
    <w:rsid w:val="00BF4DCF"/>
    <w:rsid w:val="00C01AA7"/>
    <w:rsid w:val="00C027DC"/>
    <w:rsid w:val="00C05FA9"/>
    <w:rsid w:val="00C16C06"/>
    <w:rsid w:val="00C343A1"/>
    <w:rsid w:val="00C464B5"/>
    <w:rsid w:val="00C47CBA"/>
    <w:rsid w:val="00C81C77"/>
    <w:rsid w:val="00C96182"/>
    <w:rsid w:val="00C97D4D"/>
    <w:rsid w:val="00CB7BAF"/>
    <w:rsid w:val="00CC7DEC"/>
    <w:rsid w:val="00CD38A8"/>
    <w:rsid w:val="00CE606E"/>
    <w:rsid w:val="00D2384E"/>
    <w:rsid w:val="00D36D6F"/>
    <w:rsid w:val="00D47FB9"/>
    <w:rsid w:val="00D719FC"/>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0E73"/>
    <w:rsid w:val="00F921FC"/>
    <w:rsid w:val="00FA381E"/>
    <w:rsid w:val="00FA63B8"/>
    <w:rsid w:val="00FB550C"/>
    <w:rsid w:val="00FC102B"/>
    <w:rsid w:val="00FC13D9"/>
    <w:rsid w:val="00FC4C2B"/>
    <w:rsid w:val="00FD4F8E"/>
    <w:rsid w:val="00FD6F47"/>
    <w:rsid w:val="01065189"/>
    <w:rsid w:val="014B4F1F"/>
    <w:rsid w:val="023A13DD"/>
    <w:rsid w:val="03B029CE"/>
    <w:rsid w:val="04F47CC8"/>
    <w:rsid w:val="0862770D"/>
    <w:rsid w:val="0B11052F"/>
    <w:rsid w:val="0B2435C2"/>
    <w:rsid w:val="0B2C766D"/>
    <w:rsid w:val="0D267094"/>
    <w:rsid w:val="0F477209"/>
    <w:rsid w:val="1090453F"/>
    <w:rsid w:val="13F27A1A"/>
    <w:rsid w:val="14B1436D"/>
    <w:rsid w:val="1570087D"/>
    <w:rsid w:val="17606A5A"/>
    <w:rsid w:val="183E5B03"/>
    <w:rsid w:val="185A18F6"/>
    <w:rsid w:val="19A704C2"/>
    <w:rsid w:val="19A741FA"/>
    <w:rsid w:val="1C6C12A7"/>
    <w:rsid w:val="1D3F3968"/>
    <w:rsid w:val="204C7DFA"/>
    <w:rsid w:val="21662F05"/>
    <w:rsid w:val="21ED3B45"/>
    <w:rsid w:val="22B967CD"/>
    <w:rsid w:val="22E110D2"/>
    <w:rsid w:val="22E2686B"/>
    <w:rsid w:val="230C0252"/>
    <w:rsid w:val="26FD4633"/>
    <w:rsid w:val="27173710"/>
    <w:rsid w:val="284D1368"/>
    <w:rsid w:val="2B083F67"/>
    <w:rsid w:val="2C2B3683"/>
    <w:rsid w:val="2C836567"/>
    <w:rsid w:val="2F634C98"/>
    <w:rsid w:val="2FD1167E"/>
    <w:rsid w:val="318E4980"/>
    <w:rsid w:val="334A607D"/>
    <w:rsid w:val="335715E3"/>
    <w:rsid w:val="33B23743"/>
    <w:rsid w:val="349F4E09"/>
    <w:rsid w:val="37ED6C72"/>
    <w:rsid w:val="3801634D"/>
    <w:rsid w:val="397F73F1"/>
    <w:rsid w:val="3A933578"/>
    <w:rsid w:val="3B361965"/>
    <w:rsid w:val="3C7E2E74"/>
    <w:rsid w:val="3DF12807"/>
    <w:rsid w:val="3ECB5E38"/>
    <w:rsid w:val="3FEE1F0D"/>
    <w:rsid w:val="40667694"/>
    <w:rsid w:val="40DE2154"/>
    <w:rsid w:val="41B62334"/>
    <w:rsid w:val="44111519"/>
    <w:rsid w:val="44581671"/>
    <w:rsid w:val="48093144"/>
    <w:rsid w:val="48272AF9"/>
    <w:rsid w:val="4D5D6848"/>
    <w:rsid w:val="4E195F1D"/>
    <w:rsid w:val="4F7905D1"/>
    <w:rsid w:val="527C510E"/>
    <w:rsid w:val="56562F98"/>
    <w:rsid w:val="58966C0D"/>
    <w:rsid w:val="5D365CAB"/>
    <w:rsid w:val="5E15111B"/>
    <w:rsid w:val="60F125FD"/>
    <w:rsid w:val="61EB04C1"/>
    <w:rsid w:val="63804BA4"/>
    <w:rsid w:val="65594967"/>
    <w:rsid w:val="662F23B5"/>
    <w:rsid w:val="67960C50"/>
    <w:rsid w:val="67CE4A28"/>
    <w:rsid w:val="695063C7"/>
    <w:rsid w:val="6AD077A7"/>
    <w:rsid w:val="6BB80929"/>
    <w:rsid w:val="6C29094A"/>
    <w:rsid w:val="6D5B17BF"/>
    <w:rsid w:val="6EED6302"/>
    <w:rsid w:val="701D2C2E"/>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1130</Words>
  <Characters>6442</Characters>
  <Lines>53</Lines>
  <Paragraphs>15</Paragraphs>
  <TotalTime>36</TotalTime>
  <ScaleCrop>false</ScaleCrop>
  <LinksUpToDate>false</LinksUpToDate>
  <CharactersWithSpaces>7557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2023-11-14T14:17:00Z</dcterms:created>
  <dc:creator>吴增抱</dc:creator>
  <cp:lastModifiedBy>hexiiia</cp:lastModifiedBy>
  <dcterms:modified xsi:type="dcterms:W3CDTF">2023-11-15T15:09:38Z</dcterms:modified>
  <dc:title>时尚买手与营销课程标准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